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A0BF" w14:textId="62E3CA1F" w:rsidR="00CF7937" w:rsidRDefault="00FE5945" w:rsidP="008B687D">
      <w:pPr>
        <w:spacing w:before="120" w:after="120"/>
        <w:jc w:val="center"/>
        <w:rPr>
          <w:rFonts w:cs="Arial"/>
          <w:b/>
          <w:color w:val="244061"/>
          <w:sz w:val="36"/>
          <w:szCs w:val="52"/>
        </w:rPr>
      </w:pPr>
      <w:r w:rsidRPr="009243A8">
        <w:rPr>
          <w:rFonts w:cs="Arial"/>
          <w:b/>
          <w:color w:val="244061"/>
          <w:sz w:val="36"/>
          <w:szCs w:val="52"/>
        </w:rPr>
        <w:t>ME</w:t>
      </w:r>
      <w:r w:rsidR="007D5C25">
        <w:rPr>
          <w:rFonts w:cs="Arial"/>
          <w:b/>
          <w:color w:val="244061"/>
          <w:sz w:val="36"/>
          <w:szCs w:val="52"/>
        </w:rPr>
        <w:t>M</w:t>
      </w:r>
      <w:r w:rsidRPr="009243A8">
        <w:rPr>
          <w:rFonts w:cs="Arial"/>
          <w:b/>
          <w:color w:val="244061"/>
          <w:sz w:val="36"/>
          <w:szCs w:val="52"/>
        </w:rPr>
        <w:t>ORIA DESCRIPTIVA</w:t>
      </w:r>
      <w:r w:rsidR="00A27323" w:rsidRPr="009243A8">
        <w:rPr>
          <w:rFonts w:cs="Arial"/>
          <w:b/>
          <w:color w:val="244061"/>
          <w:sz w:val="36"/>
          <w:szCs w:val="52"/>
        </w:rPr>
        <w:t xml:space="preserve"> PARA</w:t>
      </w:r>
      <w:r w:rsidR="00C45223" w:rsidRPr="009243A8">
        <w:rPr>
          <w:rFonts w:cs="Arial"/>
          <w:b/>
          <w:color w:val="244061"/>
          <w:sz w:val="36"/>
          <w:szCs w:val="52"/>
        </w:rPr>
        <w:t xml:space="preserve"> PROYECTOS </w:t>
      </w:r>
      <w:r w:rsidR="00AF635D" w:rsidRPr="00AF635D">
        <w:rPr>
          <w:rFonts w:cs="Arial"/>
          <w:b/>
          <w:color w:val="244061"/>
          <w:sz w:val="36"/>
          <w:szCs w:val="52"/>
        </w:rPr>
        <w:t>DE NUEVOS MODELOS DE NEGOCIO EN LA TRANSICIÓN ENERGÉTICA</w:t>
      </w:r>
      <w:r w:rsidR="00156AAC">
        <w:rPr>
          <w:rFonts w:cs="Arial"/>
          <w:b/>
          <w:color w:val="244061"/>
          <w:sz w:val="36"/>
          <w:szCs w:val="52"/>
        </w:rPr>
        <w:t xml:space="preserve"> </w:t>
      </w:r>
      <w:r w:rsidR="00156AAC" w:rsidRPr="005F7CD3">
        <w:rPr>
          <w:rFonts w:cs="Arial"/>
          <w:b/>
          <w:color w:val="244061"/>
          <w:sz w:val="36"/>
          <w:szCs w:val="52"/>
        </w:rPr>
        <w:t>ENMARCADOS EN LA LÍNEA DE AYUDAS “</w:t>
      </w:r>
      <w:r w:rsidR="00156AAC" w:rsidRPr="00156AAC">
        <w:rPr>
          <w:rFonts w:cs="Arial"/>
          <w:b/>
          <w:color w:val="244061"/>
          <w:sz w:val="36"/>
          <w:szCs w:val="52"/>
        </w:rPr>
        <w:t>INNOVACIÓN EN LA TRANSICIÓN ENERGÉTICA</w:t>
      </w:r>
      <w:r w:rsidR="00156AAC" w:rsidRPr="005F7CD3">
        <w:rPr>
          <w:rFonts w:cs="Arial"/>
          <w:b/>
          <w:color w:val="244061"/>
          <w:sz w:val="36"/>
          <w:szCs w:val="52"/>
        </w:rPr>
        <w:t>”</w:t>
      </w:r>
      <w:r w:rsidR="00156AAC">
        <w:rPr>
          <w:rFonts w:cs="Arial"/>
          <w:b/>
          <w:color w:val="244061"/>
          <w:sz w:val="36"/>
          <w:szCs w:val="52"/>
        </w:rPr>
        <w:t xml:space="preserve"> </w:t>
      </w:r>
    </w:p>
    <w:p w14:paraId="44C0DA8E" w14:textId="77777777" w:rsidR="005D5ECD" w:rsidRDefault="005D5ECD">
      <w:pPr>
        <w:spacing w:before="120" w:after="120"/>
        <w:jc w:val="center"/>
        <w:rPr>
          <w:rFonts w:cs="Arial"/>
          <w:b/>
          <w:color w:val="244061"/>
          <w:sz w:val="28"/>
          <w:szCs w:val="28"/>
        </w:rPr>
      </w:pPr>
    </w:p>
    <w:p w14:paraId="3053D3D4" w14:textId="104607A4" w:rsidR="005D5ECD" w:rsidRDefault="006102A8">
      <w:pPr>
        <w:spacing w:before="120" w:after="120"/>
        <w:jc w:val="center"/>
        <w:rPr>
          <w:rFonts w:cs="Arial"/>
          <w:b/>
          <w:color w:val="244061"/>
          <w:sz w:val="28"/>
          <w:szCs w:val="28"/>
        </w:rPr>
      </w:pPr>
      <w:r>
        <w:rPr>
          <w:rFonts w:cs="Arial"/>
          <w:b/>
          <w:noProof/>
          <w:color w:val="244061"/>
          <w:sz w:val="28"/>
          <w:szCs w:val="52"/>
          <w:lang w:eastAsia="es-ES"/>
        </w:rPr>
        <w:drawing>
          <wp:anchor distT="0" distB="0" distL="114300" distR="114300" simplePos="0" relativeHeight="251658240" behindDoc="0" locked="0" layoutInCell="1" allowOverlap="1" wp14:anchorId="081ECBA9" wp14:editId="7B94685E">
            <wp:simplePos x="0" y="0"/>
            <wp:positionH relativeFrom="margin">
              <wp:align>center</wp:align>
            </wp:positionH>
            <wp:positionV relativeFrom="paragraph">
              <wp:posOffset>257487</wp:posOffset>
            </wp:positionV>
            <wp:extent cx="1934511" cy="5916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s modelos de negocio color.jpg"/>
                    <pic:cNvPicPr/>
                  </pic:nvPicPr>
                  <pic:blipFill>
                    <a:blip r:embed="rId11">
                      <a:extLst>
                        <a:ext uri="{28A0092B-C50C-407E-A947-70E740481C1C}">
                          <a14:useLocalDpi xmlns:a14="http://schemas.microsoft.com/office/drawing/2010/main" val="0"/>
                        </a:ext>
                      </a:extLst>
                    </a:blip>
                    <a:stretch>
                      <a:fillRect/>
                    </a:stretch>
                  </pic:blipFill>
                  <pic:spPr>
                    <a:xfrm>
                      <a:off x="0" y="0"/>
                      <a:ext cx="1934511" cy="591655"/>
                    </a:xfrm>
                    <a:prstGeom prst="rect">
                      <a:avLst/>
                    </a:prstGeom>
                  </pic:spPr>
                </pic:pic>
              </a:graphicData>
            </a:graphic>
          </wp:anchor>
        </w:drawing>
      </w:r>
    </w:p>
    <w:p w14:paraId="5A334C51" w14:textId="77777777" w:rsidR="005D5ECD" w:rsidRPr="008B687D" w:rsidRDefault="005D5ECD" w:rsidP="008B687D">
      <w:pPr>
        <w:spacing w:before="120" w:after="120"/>
        <w:jc w:val="center"/>
        <w:rPr>
          <w:rFonts w:cs="Arial"/>
          <w:b/>
          <w:color w:val="244061"/>
          <w:sz w:val="28"/>
          <w:szCs w:val="28"/>
        </w:rPr>
      </w:pPr>
    </w:p>
    <w:p w14:paraId="7450D039" w14:textId="77777777" w:rsidR="00AF635D" w:rsidRPr="009243A8" w:rsidRDefault="00AF635D" w:rsidP="008B687D">
      <w:pPr>
        <w:spacing w:before="120" w:after="120"/>
        <w:rPr>
          <w:rFonts w:cs="Arial"/>
          <w:b/>
          <w:color w:val="244061"/>
          <w:sz w:val="28"/>
          <w:szCs w:val="52"/>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6F7B25" w14:paraId="13B7FE1B" w14:textId="77777777" w:rsidTr="008B687D">
        <w:trPr>
          <w:trHeight w:val="1270"/>
        </w:trPr>
        <w:tc>
          <w:tcPr>
            <w:tcW w:w="9747" w:type="dxa"/>
            <w:tcBorders>
              <w:top w:val="single" w:sz="8" w:space="0" w:color="244061"/>
              <w:left w:val="single" w:sz="8" w:space="0" w:color="244061"/>
              <w:bottom w:val="nil"/>
              <w:right w:val="single" w:sz="8" w:space="0" w:color="244061"/>
            </w:tcBorders>
            <w:shd w:val="clear" w:color="auto" w:fill="auto"/>
          </w:tcPr>
          <w:p w14:paraId="5B510C5F" w14:textId="7C10C549" w:rsidR="00B56C99" w:rsidRPr="006F7B25" w:rsidRDefault="00156AAC" w:rsidP="00D20D18">
            <w:pPr>
              <w:spacing w:before="0" w:after="0"/>
              <w:rPr>
                <w:rFonts w:eastAsia="Times New Roman" w:cs="Arial"/>
                <w:color w:val="244061"/>
                <w:sz w:val="24"/>
                <w:szCs w:val="24"/>
                <w:lang w:eastAsia="es-ES"/>
              </w:rPr>
            </w:pPr>
            <w:r w:rsidRPr="006F7B25">
              <w:rPr>
                <w:rFonts w:eastAsia="Times New Roman" w:cs="Arial"/>
                <w:color w:val="244061"/>
                <w:sz w:val="24"/>
                <w:szCs w:val="24"/>
                <w:lang w:eastAsia="es-ES"/>
              </w:rPr>
              <w:t xml:space="preserve">Programa de ayudas a </w:t>
            </w:r>
            <w:r w:rsidRPr="00F71D37">
              <w:rPr>
                <w:rFonts w:eastAsia="Times New Roman" w:cs="Arial"/>
                <w:color w:val="244061"/>
                <w:sz w:val="24"/>
                <w:szCs w:val="24"/>
                <w:lang w:eastAsia="es-ES"/>
              </w:rPr>
              <w:t>proyectos de nuevos modelos de negocio en la transición energética</w:t>
            </w:r>
            <w:r>
              <w:rPr>
                <w:rFonts w:eastAsia="Times New Roman" w:cs="Arial"/>
                <w:color w:val="244061"/>
                <w:sz w:val="24"/>
                <w:szCs w:val="24"/>
                <w:lang w:eastAsia="es-ES"/>
              </w:rPr>
              <w:t xml:space="preserve"> </w:t>
            </w:r>
            <w:r w:rsidRPr="006F7B25">
              <w:rPr>
                <w:rFonts w:eastAsia="Times New Roman" w:cs="Arial"/>
                <w:color w:val="244061"/>
                <w:sz w:val="24"/>
                <w:szCs w:val="24"/>
                <w:lang w:eastAsia="es-ES"/>
              </w:rPr>
              <w:t>en el marco del Plan de Recuperación, Transformación y Resiliencia</w:t>
            </w:r>
            <w:r w:rsidR="0004163B" w:rsidRPr="006F7B25">
              <w:rPr>
                <w:rFonts w:eastAsia="Times New Roman" w:cs="Arial"/>
                <w:color w:val="244061"/>
                <w:sz w:val="24"/>
                <w:szCs w:val="24"/>
                <w:lang w:eastAsia="es-ES"/>
              </w:rPr>
              <w:t>.</w:t>
            </w:r>
          </w:p>
          <w:p w14:paraId="4F54877B" w14:textId="0E7F1B6A" w:rsidR="00ED07D6" w:rsidRDefault="00183296" w:rsidP="00D20D18">
            <w:pPr>
              <w:spacing w:before="0" w:after="0"/>
              <w:rPr>
                <w:rFonts w:eastAsia="Times New Roman" w:cs="Arial"/>
                <w:color w:val="244061"/>
                <w:sz w:val="24"/>
                <w:szCs w:val="24"/>
                <w:lang w:eastAsia="es-ES"/>
              </w:rPr>
            </w:pPr>
            <w:r w:rsidRPr="006F7B25">
              <w:rPr>
                <w:rFonts w:eastAsia="Times New Roman" w:cs="Arial"/>
                <w:color w:val="244061"/>
                <w:sz w:val="24"/>
                <w:szCs w:val="24"/>
                <w:lang w:eastAsia="es-ES"/>
              </w:rPr>
              <w:t>Actuación</w:t>
            </w:r>
            <w:r w:rsidR="00AF635D">
              <w:rPr>
                <w:rFonts w:eastAsia="Times New Roman" w:cs="Arial"/>
                <w:color w:val="244061"/>
                <w:sz w:val="24"/>
                <w:szCs w:val="24"/>
                <w:lang w:eastAsia="es-ES"/>
              </w:rPr>
              <w:t>:</w:t>
            </w:r>
            <w:r w:rsidR="002C173A">
              <w:rPr>
                <w:rFonts w:eastAsia="Times New Roman" w:cs="Arial"/>
                <w:color w:val="244061"/>
                <w:sz w:val="24"/>
                <w:szCs w:val="24"/>
                <w:lang w:eastAsia="es-ES"/>
              </w:rPr>
              <w:t xml:space="preserve"> Convocatoria para </w:t>
            </w:r>
            <w:r w:rsidR="002C173A" w:rsidRPr="006F7B25">
              <w:rPr>
                <w:rFonts w:eastAsia="Times New Roman" w:cs="Arial"/>
                <w:color w:val="244061"/>
                <w:sz w:val="24"/>
                <w:szCs w:val="24"/>
                <w:lang w:eastAsia="es-ES"/>
              </w:rPr>
              <w:t xml:space="preserve">proyectos </w:t>
            </w:r>
            <w:r w:rsidR="002C173A" w:rsidRPr="00A52139">
              <w:rPr>
                <w:rFonts w:eastAsia="Times New Roman" w:cs="Arial"/>
                <w:color w:val="244061"/>
                <w:sz w:val="24"/>
                <w:szCs w:val="24"/>
                <w:lang w:eastAsia="es-ES"/>
              </w:rPr>
              <w:t>nuevos modelos de negocio en la transición energética</w:t>
            </w:r>
            <w:r w:rsidR="005D5ECD">
              <w:rPr>
                <w:rFonts w:eastAsia="Times New Roman" w:cs="Arial"/>
                <w:color w:val="244061"/>
                <w:sz w:val="24"/>
                <w:szCs w:val="24"/>
                <w:lang w:eastAsia="es-ES"/>
              </w:rPr>
              <w:t xml:space="preserve"> </w:t>
            </w:r>
            <w:r w:rsidR="005577B2">
              <w:rPr>
                <w:rFonts w:eastAsia="Times New Roman" w:cs="Arial"/>
                <w:color w:val="244061"/>
                <w:sz w:val="24"/>
                <w:szCs w:val="24"/>
                <w:lang w:eastAsia="es-ES"/>
              </w:rPr>
              <w:t>de la línea de ayudas de Innovación en la transición energética</w:t>
            </w:r>
            <w:r w:rsidR="00156AAC">
              <w:rPr>
                <w:rFonts w:eastAsia="Times New Roman" w:cs="Arial"/>
                <w:color w:val="244061"/>
                <w:sz w:val="24"/>
                <w:szCs w:val="24"/>
                <w:lang w:eastAsia="es-ES"/>
              </w:rPr>
              <w:t>.</w:t>
            </w:r>
          </w:p>
          <w:p w14:paraId="7668209C" w14:textId="7C94EC5E" w:rsidR="00156AAC" w:rsidRPr="008B687D" w:rsidRDefault="00156AAC" w:rsidP="008B687D">
            <w:pPr>
              <w:spacing w:before="0" w:after="0"/>
              <w:ind w:left="709"/>
              <w:rPr>
                <w:rFonts w:eastAsia="Times New Roman" w:cs="Arial"/>
                <w:color w:val="244061"/>
                <w:szCs w:val="24"/>
                <w:lang w:eastAsia="es-ES"/>
              </w:rPr>
            </w:pPr>
          </w:p>
        </w:tc>
      </w:tr>
      <w:tr w:rsidR="00B56C99" w:rsidRPr="006F7B25" w14:paraId="14997C42" w14:textId="77777777" w:rsidTr="008B687D">
        <w:trPr>
          <w:trHeight w:val="1478"/>
        </w:trPr>
        <w:tc>
          <w:tcPr>
            <w:tcW w:w="9747" w:type="dxa"/>
            <w:tcBorders>
              <w:top w:val="nil"/>
              <w:left w:val="single" w:sz="8" w:space="0" w:color="244061"/>
              <w:bottom w:val="single" w:sz="8" w:space="0" w:color="244061"/>
              <w:right w:val="single" w:sz="8" w:space="0" w:color="244061"/>
            </w:tcBorders>
            <w:shd w:val="clear" w:color="auto" w:fill="auto"/>
          </w:tcPr>
          <w:p w14:paraId="149C07FC" w14:textId="77777777" w:rsidR="005B04E4" w:rsidRDefault="000B4C65" w:rsidP="008B687D">
            <w:pPr>
              <w:spacing w:before="120" w:after="120"/>
              <w:rPr>
                <w:rFonts w:eastAsia="Times New Roman" w:cs="Arial"/>
                <w:b/>
                <w:color w:val="244061"/>
                <w:sz w:val="28"/>
                <w:szCs w:val="24"/>
                <w:lang w:eastAsia="es-ES"/>
              </w:rPr>
            </w:pPr>
            <w:r w:rsidRPr="006F7B25">
              <w:rPr>
                <w:rFonts w:eastAsia="Times New Roman" w:cs="Arial"/>
                <w:b/>
                <w:color w:val="244061"/>
                <w:sz w:val="28"/>
                <w:szCs w:val="24"/>
                <w:lang w:eastAsia="es-ES"/>
              </w:rPr>
              <w:t>Título del Proyecto:</w:t>
            </w:r>
          </w:p>
          <w:p w14:paraId="40EB0E89" w14:textId="77777777" w:rsidR="00A11241" w:rsidRPr="00450AFC" w:rsidRDefault="00A11241" w:rsidP="008B687D">
            <w:pPr>
              <w:spacing w:before="120" w:after="120"/>
              <w:rPr>
                <w:rFonts w:cs="Arial"/>
                <w:b/>
                <w:color w:val="244061"/>
                <w:sz w:val="24"/>
                <w:szCs w:val="24"/>
              </w:rPr>
            </w:pPr>
          </w:p>
        </w:tc>
      </w:tr>
    </w:tbl>
    <w:p w14:paraId="5F40A553" w14:textId="6EAD929B" w:rsidR="00A67341" w:rsidRPr="006F7B25" w:rsidRDefault="00A67341" w:rsidP="00155F1B">
      <w:pPr>
        <w:spacing w:before="120" w:after="120"/>
        <w:rPr>
          <w:rFonts w:cs="Arial"/>
          <w:b/>
        </w:rPr>
      </w:pPr>
      <w:r w:rsidRPr="006F7B25">
        <w:rPr>
          <w:rFonts w:cs="Arial"/>
          <w:b/>
        </w:rPr>
        <w:t>Bases reguladoras</w:t>
      </w:r>
      <w:r w:rsidR="00D20D18">
        <w:rPr>
          <w:rFonts w:cs="Arial"/>
          <w:b/>
        </w:rPr>
        <w:t>:</w:t>
      </w:r>
    </w:p>
    <w:p w14:paraId="4E134794" w14:textId="13DE2891" w:rsidR="00226583" w:rsidRPr="006F7B25" w:rsidRDefault="00870FC0" w:rsidP="008B687D">
      <w:pPr>
        <w:spacing w:before="0" w:after="0"/>
        <w:rPr>
          <w:rFonts w:cs="Arial"/>
        </w:rPr>
      </w:pPr>
      <w:bookmarkStart w:id="0" w:name="_Hlk81388777"/>
      <w:r w:rsidRPr="006F7B25">
        <w:rPr>
          <w:rFonts w:cs="Arial"/>
        </w:rPr>
        <w:t xml:space="preserve">Orden </w:t>
      </w:r>
      <w:r w:rsidR="00AF13D3" w:rsidRPr="00AF13D3">
        <w:rPr>
          <w:rFonts w:cs="Arial"/>
        </w:rPr>
        <w:t>TED/1359/2022, de 28 de diciembre</w:t>
      </w:r>
      <w:r w:rsidR="00A67341" w:rsidRPr="006F7B25">
        <w:rPr>
          <w:rFonts w:cs="Arial"/>
        </w:rPr>
        <w:t xml:space="preserve">, por la que se aprueban las bases reguladoras para la </w:t>
      </w:r>
      <w:bookmarkEnd w:id="0"/>
      <w:r w:rsidR="00A67341" w:rsidRPr="006F7B25">
        <w:rPr>
          <w:rFonts w:cs="Arial"/>
        </w:rPr>
        <w:t xml:space="preserve">concesión de </w:t>
      </w:r>
      <w:r w:rsidR="00051EB7" w:rsidRPr="006F7B25">
        <w:rPr>
          <w:rFonts w:cs="Arial"/>
        </w:rPr>
        <w:t xml:space="preserve">ayudas para proyectos </w:t>
      </w:r>
      <w:r w:rsidR="00AF635D" w:rsidRPr="00AF635D">
        <w:rPr>
          <w:rFonts w:cs="Arial"/>
          <w:bCs/>
          <w:color w:val="000000"/>
        </w:rPr>
        <w:t>de nuevos modelos de negocio en la transición energética</w:t>
      </w:r>
      <w:r w:rsidR="00AF635D" w:rsidRPr="00AF635D">
        <w:rPr>
          <w:rFonts w:cs="Arial"/>
          <w:b/>
          <w:color w:val="000000"/>
        </w:rPr>
        <w:t xml:space="preserve"> </w:t>
      </w:r>
      <w:r w:rsidR="00051EB7" w:rsidRPr="006F7B25">
        <w:rPr>
          <w:rFonts w:cs="Arial"/>
        </w:rPr>
        <w:t>en el marco del Plan de Recuperación, Transformación y Resiliencia.</w:t>
      </w:r>
      <w:r w:rsidR="00A67341" w:rsidRPr="006F7B25">
        <w:rPr>
          <w:rFonts w:cs="Arial"/>
        </w:rPr>
        <w:t xml:space="preserve"> </w:t>
      </w:r>
    </w:p>
    <w:p w14:paraId="54ADDE38" w14:textId="77777777" w:rsidR="00583CD8" w:rsidRPr="006F7B25" w:rsidRDefault="00583CD8" w:rsidP="00155F1B">
      <w:pPr>
        <w:spacing w:before="120" w:after="120"/>
        <w:rPr>
          <w:rFonts w:cs="Arial"/>
          <w:b/>
        </w:rPr>
      </w:pPr>
      <w:r w:rsidRPr="006F7B25">
        <w:rPr>
          <w:rFonts w:cs="Arial"/>
          <w:b/>
        </w:rPr>
        <w:t>Convocatoria:</w:t>
      </w:r>
    </w:p>
    <w:p w14:paraId="2D32E1F0" w14:textId="3E79C66B" w:rsidR="00BD61C0" w:rsidRDefault="00BD61C0" w:rsidP="008B687D">
      <w:pPr>
        <w:spacing w:before="0" w:after="0"/>
        <w:rPr>
          <w:rFonts w:cs="Arial"/>
        </w:rPr>
      </w:pPr>
      <w:r w:rsidRPr="006F7B25">
        <w:rPr>
          <w:rFonts w:cs="Arial"/>
        </w:rPr>
        <w:t>Resolución de</w:t>
      </w:r>
      <w:r w:rsidR="006042EF">
        <w:rPr>
          <w:rFonts w:cs="Arial"/>
        </w:rPr>
        <w:t xml:space="preserve"> </w:t>
      </w:r>
      <w:r w:rsidR="00CE73B2">
        <w:rPr>
          <w:rFonts w:cs="Arial"/>
        </w:rPr>
        <w:t>2</w:t>
      </w:r>
      <w:r w:rsidR="006102A8">
        <w:rPr>
          <w:rFonts w:cs="Arial"/>
        </w:rPr>
        <w:t xml:space="preserve"> de </w:t>
      </w:r>
      <w:r w:rsidR="00CE73B2">
        <w:rPr>
          <w:rFonts w:cs="Arial"/>
        </w:rPr>
        <w:t>juni</w:t>
      </w:r>
      <w:r w:rsidR="006102A8">
        <w:rPr>
          <w:rFonts w:cs="Arial"/>
        </w:rPr>
        <w:t>o de 2023</w:t>
      </w:r>
      <w:r w:rsidRPr="006102A8">
        <w:rPr>
          <w:rFonts w:cs="Arial"/>
        </w:rPr>
        <w:t>,</w:t>
      </w:r>
      <w:r w:rsidRPr="006F7B25">
        <w:rPr>
          <w:rFonts w:cs="Arial"/>
        </w:rPr>
        <w:t xml:space="preserve"> del Consejo de Administración de E.P.E. Instituto para la Diversificación y Ahorro de la Energía (IDAE), M.P. por la que se aprueba la primera convocatoria de ayudas para </w:t>
      </w:r>
      <w:r w:rsidR="00AF635D" w:rsidRPr="006F7B25">
        <w:rPr>
          <w:rFonts w:cs="Arial"/>
        </w:rPr>
        <w:t xml:space="preserve">para la concesión de ayudas para proyectos </w:t>
      </w:r>
      <w:r w:rsidR="00AF635D" w:rsidRPr="008B687D">
        <w:rPr>
          <w:rFonts w:cs="Arial"/>
        </w:rPr>
        <w:t xml:space="preserve">de nuevos modelos de negocio en la transición energética </w:t>
      </w:r>
      <w:r w:rsidR="00AF635D" w:rsidRPr="006F7B25">
        <w:rPr>
          <w:rFonts w:cs="Arial"/>
        </w:rPr>
        <w:t>en el marco del Plan de Recuperación, Transformación y Resiliencia</w:t>
      </w:r>
      <w:r w:rsidR="004A20B8">
        <w:rPr>
          <w:rFonts w:cs="Arial"/>
        </w:rPr>
        <w:t xml:space="preserve"> – Financiado por la Unión Europea – Next</w:t>
      </w:r>
      <w:r w:rsidR="002276A0">
        <w:rPr>
          <w:rFonts w:cs="Arial"/>
        </w:rPr>
        <w:t>G</w:t>
      </w:r>
      <w:r w:rsidR="004A20B8">
        <w:rPr>
          <w:rFonts w:cs="Arial"/>
        </w:rPr>
        <w:t>enerationUE.</w:t>
      </w:r>
    </w:p>
    <w:p w14:paraId="141274A1" w14:textId="6722C524" w:rsidR="00936942" w:rsidRDefault="00E25E35" w:rsidP="00155F1B">
      <w:pPr>
        <w:spacing w:before="120" w:after="120" w:line="240" w:lineRule="auto"/>
        <w:rPr>
          <w:rFonts w:cs="Arial"/>
          <w:sz w:val="16"/>
        </w:rPr>
      </w:pPr>
      <w:r w:rsidRPr="00937384">
        <w:rPr>
          <w:rFonts w:cs="Arial"/>
          <w:sz w:val="16"/>
        </w:rPr>
        <w:t>Nota</w:t>
      </w:r>
      <w:r>
        <w:rPr>
          <w:rFonts w:cs="Arial"/>
          <w:sz w:val="16"/>
        </w:rPr>
        <w:t xml:space="preserve">: La extensión máxima del documento de la Memoria Descriptiva </w:t>
      </w:r>
      <w:r w:rsidRPr="00D20D18">
        <w:rPr>
          <w:rFonts w:cs="Arial"/>
          <w:sz w:val="16"/>
        </w:rPr>
        <w:t xml:space="preserve">será de </w:t>
      </w:r>
      <w:r w:rsidR="00E64062" w:rsidRPr="008B687D">
        <w:rPr>
          <w:rFonts w:cs="Arial"/>
          <w:sz w:val="16"/>
        </w:rPr>
        <w:t>8</w:t>
      </w:r>
      <w:r w:rsidR="008E5A57" w:rsidRPr="00055D4D">
        <w:rPr>
          <w:rFonts w:cs="Arial"/>
          <w:sz w:val="16"/>
        </w:rPr>
        <w:t>0</w:t>
      </w:r>
      <w:r w:rsidRPr="00055D4D">
        <w:rPr>
          <w:rFonts w:cs="Arial"/>
          <w:sz w:val="16"/>
        </w:rPr>
        <w:t xml:space="preserve"> páginas </w:t>
      </w:r>
      <w:r w:rsidRPr="00E64062">
        <w:rPr>
          <w:rFonts w:cs="Arial"/>
          <w:sz w:val="16"/>
        </w:rPr>
        <w:t>(incluyendo portada e índice)</w:t>
      </w:r>
      <w:r w:rsidR="00B54A29" w:rsidRPr="00E64062">
        <w:rPr>
          <w:rFonts w:cs="Arial"/>
          <w:sz w:val="16"/>
        </w:rPr>
        <w:t xml:space="preserve">. </w:t>
      </w:r>
      <w:r w:rsidR="00E64062" w:rsidRPr="00E64062">
        <w:rPr>
          <w:rFonts w:cs="Arial"/>
          <w:sz w:val="16"/>
        </w:rPr>
        <w:t>Se deberá mantener la estructura de apartados proporcionada en este modelo.</w:t>
      </w:r>
      <w:r w:rsidR="00E64062">
        <w:rPr>
          <w:rFonts w:cs="Arial"/>
          <w:sz w:val="16"/>
        </w:rPr>
        <w:t xml:space="preserve"> </w:t>
      </w:r>
    </w:p>
    <w:p w14:paraId="3C885E26" w14:textId="77777777" w:rsidR="00386B57" w:rsidRDefault="00460636" w:rsidP="00386B57">
      <w:pPr>
        <w:spacing w:before="120" w:after="120" w:line="240" w:lineRule="auto"/>
        <w:rPr>
          <w:rFonts w:cs="Arial"/>
          <w:szCs w:val="20"/>
        </w:rPr>
      </w:pPr>
      <w:r>
        <w:rPr>
          <w:rFonts w:cs="Arial"/>
          <w:sz w:val="16"/>
        </w:rPr>
        <w:br w:type="page"/>
      </w:r>
      <w:r w:rsidR="006B1F9C" w:rsidRPr="00B81883">
        <w:rPr>
          <w:rFonts w:cs="Arial"/>
          <w:szCs w:val="20"/>
        </w:rPr>
        <w:lastRenderedPageBreak/>
        <w:t>ÍNDICE</w:t>
      </w:r>
    </w:p>
    <w:sdt>
      <w:sdtPr>
        <w:id w:val="-594712281"/>
        <w:docPartObj>
          <w:docPartGallery w:val="Table of Contents"/>
          <w:docPartUnique/>
        </w:docPartObj>
      </w:sdtPr>
      <w:sdtEndPr>
        <w:rPr>
          <w:b/>
          <w:bCs/>
        </w:rPr>
      </w:sdtEndPr>
      <w:sdtContent>
        <w:p w14:paraId="0CBC0BFF" w14:textId="43F22BD5" w:rsidR="00677CF3" w:rsidRDefault="00677CF3" w:rsidP="00386B57">
          <w:pPr>
            <w:spacing w:before="120" w:after="120" w:line="240" w:lineRule="auto"/>
          </w:pPr>
        </w:p>
        <w:p w14:paraId="455A85E6" w14:textId="25A8BEEE" w:rsidR="000869BC" w:rsidRDefault="00677CF3" w:rsidP="00160498">
          <w:pPr>
            <w:pStyle w:val="TDC1"/>
            <w:rPr>
              <w:rFonts w:asciiTheme="minorHAnsi" w:eastAsiaTheme="minorEastAsia" w:hAnsiTheme="minorHAnsi" w:cstheme="minorBidi"/>
              <w:noProof/>
              <w:lang w:eastAsia="es-ES"/>
            </w:rPr>
          </w:pPr>
          <w:r>
            <w:fldChar w:fldCharType="begin"/>
          </w:r>
          <w:r>
            <w:instrText xml:space="preserve"> TOC \o "1-3" \h \z \u </w:instrText>
          </w:r>
          <w:r>
            <w:fldChar w:fldCharType="separate"/>
          </w:r>
          <w:hyperlink w:anchor="_Toc137037027" w:history="1">
            <w:r w:rsidR="000869BC" w:rsidRPr="006455AE">
              <w:rPr>
                <w:rStyle w:val="Hipervnculo"/>
                <w:noProof/>
              </w:rPr>
              <w:t>1.</w:t>
            </w:r>
            <w:r w:rsidR="000869BC">
              <w:rPr>
                <w:rFonts w:asciiTheme="minorHAnsi" w:eastAsiaTheme="minorEastAsia" w:hAnsiTheme="minorHAnsi" w:cstheme="minorBidi"/>
                <w:noProof/>
                <w:lang w:eastAsia="es-ES"/>
              </w:rPr>
              <w:tab/>
            </w:r>
            <w:r w:rsidR="000869BC" w:rsidRPr="006455AE">
              <w:rPr>
                <w:rStyle w:val="Hipervnculo"/>
                <w:noProof/>
              </w:rPr>
              <w:t>INTRODUCCIÓN</w:t>
            </w:r>
            <w:r w:rsidR="000869BC">
              <w:rPr>
                <w:noProof/>
                <w:webHidden/>
              </w:rPr>
              <w:tab/>
            </w:r>
            <w:r w:rsidR="000869BC">
              <w:rPr>
                <w:noProof/>
                <w:webHidden/>
              </w:rPr>
              <w:fldChar w:fldCharType="begin"/>
            </w:r>
            <w:r w:rsidR="000869BC">
              <w:rPr>
                <w:noProof/>
                <w:webHidden/>
              </w:rPr>
              <w:instrText xml:space="preserve"> PAGEREF _Toc137037027 \h </w:instrText>
            </w:r>
            <w:r w:rsidR="000869BC">
              <w:rPr>
                <w:noProof/>
                <w:webHidden/>
              </w:rPr>
            </w:r>
            <w:r w:rsidR="000869BC">
              <w:rPr>
                <w:noProof/>
                <w:webHidden/>
              </w:rPr>
              <w:fldChar w:fldCharType="separate"/>
            </w:r>
            <w:r w:rsidR="00160498">
              <w:rPr>
                <w:noProof/>
                <w:webHidden/>
              </w:rPr>
              <w:t>3</w:t>
            </w:r>
            <w:r w:rsidR="000869BC">
              <w:rPr>
                <w:noProof/>
                <w:webHidden/>
              </w:rPr>
              <w:fldChar w:fldCharType="end"/>
            </w:r>
          </w:hyperlink>
        </w:p>
        <w:p w14:paraId="3CCFAA69" w14:textId="16500671" w:rsidR="000869BC" w:rsidRDefault="007D5C25" w:rsidP="0033091C">
          <w:pPr>
            <w:pStyle w:val="TDC2"/>
            <w:rPr>
              <w:rFonts w:asciiTheme="minorHAnsi" w:eastAsiaTheme="minorEastAsia" w:hAnsiTheme="minorHAnsi" w:cstheme="minorBidi"/>
              <w:noProof/>
              <w:lang w:eastAsia="es-ES"/>
            </w:rPr>
          </w:pPr>
          <w:hyperlink w:anchor="_Toc137037028" w:history="1">
            <w:r w:rsidR="000869BC" w:rsidRPr="006455AE">
              <w:rPr>
                <w:rStyle w:val="Hipervnculo"/>
                <w:noProof/>
              </w:rPr>
              <w:t>1.1</w:t>
            </w:r>
            <w:r w:rsidR="000869BC">
              <w:rPr>
                <w:rFonts w:asciiTheme="minorHAnsi" w:eastAsiaTheme="minorEastAsia" w:hAnsiTheme="minorHAnsi" w:cstheme="minorBidi"/>
                <w:noProof/>
                <w:lang w:eastAsia="es-ES"/>
              </w:rPr>
              <w:tab/>
            </w:r>
            <w:r w:rsidR="000869BC" w:rsidRPr="006455AE">
              <w:rPr>
                <w:rStyle w:val="Hipervnculo"/>
                <w:noProof/>
              </w:rPr>
              <w:t>IDENTIFICACIÓN Y CARACTERIZACIÓN DEL SOLICITANTE DE LA AYUDA</w:t>
            </w:r>
            <w:r w:rsidR="000869BC">
              <w:rPr>
                <w:noProof/>
                <w:webHidden/>
              </w:rPr>
              <w:tab/>
            </w:r>
            <w:r w:rsidR="000869BC">
              <w:rPr>
                <w:noProof/>
                <w:webHidden/>
              </w:rPr>
              <w:fldChar w:fldCharType="begin"/>
            </w:r>
            <w:r w:rsidR="000869BC">
              <w:rPr>
                <w:noProof/>
                <w:webHidden/>
              </w:rPr>
              <w:instrText xml:space="preserve"> PAGEREF _Toc137037028 \h </w:instrText>
            </w:r>
            <w:r w:rsidR="000869BC">
              <w:rPr>
                <w:noProof/>
                <w:webHidden/>
              </w:rPr>
            </w:r>
            <w:r w:rsidR="000869BC">
              <w:rPr>
                <w:noProof/>
                <w:webHidden/>
              </w:rPr>
              <w:fldChar w:fldCharType="separate"/>
            </w:r>
            <w:r w:rsidR="00160498">
              <w:rPr>
                <w:noProof/>
                <w:webHidden/>
              </w:rPr>
              <w:t>3</w:t>
            </w:r>
            <w:r w:rsidR="000869BC">
              <w:rPr>
                <w:noProof/>
                <w:webHidden/>
              </w:rPr>
              <w:fldChar w:fldCharType="end"/>
            </w:r>
          </w:hyperlink>
        </w:p>
        <w:p w14:paraId="05C96087" w14:textId="4CF50C1E" w:rsidR="000869BC" w:rsidRDefault="007D5C25" w:rsidP="0033091C">
          <w:pPr>
            <w:pStyle w:val="TDC2"/>
            <w:rPr>
              <w:rFonts w:asciiTheme="minorHAnsi" w:eastAsiaTheme="minorEastAsia" w:hAnsiTheme="minorHAnsi" w:cstheme="minorBidi"/>
              <w:noProof/>
              <w:lang w:eastAsia="es-ES"/>
            </w:rPr>
          </w:pPr>
          <w:hyperlink w:anchor="_Toc137037030" w:history="1">
            <w:r w:rsidR="000869BC" w:rsidRPr="006455AE">
              <w:rPr>
                <w:rStyle w:val="Hipervnculo"/>
                <w:noProof/>
              </w:rPr>
              <w:t>1.2</w:t>
            </w:r>
            <w:r w:rsidR="000869BC">
              <w:rPr>
                <w:rFonts w:asciiTheme="minorHAnsi" w:eastAsiaTheme="minorEastAsia" w:hAnsiTheme="minorHAnsi" w:cstheme="minorBidi"/>
                <w:noProof/>
                <w:lang w:eastAsia="es-ES"/>
              </w:rPr>
              <w:tab/>
            </w:r>
            <w:r w:rsidR="000869BC" w:rsidRPr="006455AE">
              <w:rPr>
                <w:rStyle w:val="Hipervnculo"/>
                <w:noProof/>
              </w:rPr>
              <w:t>DEFINICIÓN Y OBJETIVOS DEL PROYECTO A REALIZAR</w:t>
            </w:r>
            <w:r w:rsidR="000869BC">
              <w:rPr>
                <w:noProof/>
                <w:webHidden/>
              </w:rPr>
              <w:tab/>
            </w:r>
            <w:r w:rsidR="000869BC">
              <w:rPr>
                <w:noProof/>
                <w:webHidden/>
              </w:rPr>
              <w:fldChar w:fldCharType="begin"/>
            </w:r>
            <w:r w:rsidR="000869BC">
              <w:rPr>
                <w:noProof/>
                <w:webHidden/>
              </w:rPr>
              <w:instrText xml:space="preserve"> PAGEREF _Toc137037030 \h </w:instrText>
            </w:r>
            <w:r w:rsidR="000869BC">
              <w:rPr>
                <w:noProof/>
                <w:webHidden/>
              </w:rPr>
            </w:r>
            <w:r w:rsidR="000869BC">
              <w:rPr>
                <w:noProof/>
                <w:webHidden/>
              </w:rPr>
              <w:fldChar w:fldCharType="separate"/>
            </w:r>
            <w:r w:rsidR="00160498">
              <w:rPr>
                <w:noProof/>
                <w:webHidden/>
              </w:rPr>
              <w:t>3</w:t>
            </w:r>
            <w:r w:rsidR="000869BC">
              <w:rPr>
                <w:noProof/>
                <w:webHidden/>
              </w:rPr>
              <w:fldChar w:fldCharType="end"/>
            </w:r>
          </w:hyperlink>
        </w:p>
        <w:p w14:paraId="1988E17A" w14:textId="6FDEB1F6" w:rsidR="000869BC" w:rsidRDefault="007D5C25" w:rsidP="00160498">
          <w:pPr>
            <w:pStyle w:val="TDC1"/>
            <w:rPr>
              <w:rFonts w:asciiTheme="minorHAnsi" w:eastAsiaTheme="minorEastAsia" w:hAnsiTheme="minorHAnsi" w:cstheme="minorBidi"/>
              <w:noProof/>
              <w:lang w:eastAsia="es-ES"/>
            </w:rPr>
          </w:pPr>
          <w:hyperlink w:anchor="_Toc137037031" w:history="1">
            <w:r w:rsidR="000869BC" w:rsidRPr="006455AE">
              <w:rPr>
                <w:rStyle w:val="Hipervnculo"/>
                <w:noProof/>
              </w:rPr>
              <w:t>2.</w:t>
            </w:r>
            <w:r w:rsidR="000869BC">
              <w:rPr>
                <w:rFonts w:asciiTheme="minorHAnsi" w:eastAsiaTheme="minorEastAsia" w:hAnsiTheme="minorHAnsi" w:cstheme="minorBidi"/>
                <w:noProof/>
                <w:lang w:eastAsia="es-ES"/>
              </w:rPr>
              <w:tab/>
            </w:r>
            <w:r w:rsidR="000869BC" w:rsidRPr="006455AE">
              <w:rPr>
                <w:rStyle w:val="Hipervnculo"/>
                <w:noProof/>
              </w:rPr>
              <w:t>VIABILIDAD ECONÓMICA</w:t>
            </w:r>
            <w:r w:rsidR="000869BC">
              <w:rPr>
                <w:noProof/>
                <w:webHidden/>
              </w:rPr>
              <w:tab/>
            </w:r>
            <w:r w:rsidR="000869BC">
              <w:rPr>
                <w:noProof/>
                <w:webHidden/>
              </w:rPr>
              <w:fldChar w:fldCharType="begin"/>
            </w:r>
            <w:r w:rsidR="000869BC">
              <w:rPr>
                <w:noProof/>
                <w:webHidden/>
              </w:rPr>
              <w:instrText xml:space="preserve"> PAGEREF _Toc137037031 \h </w:instrText>
            </w:r>
            <w:r w:rsidR="000869BC">
              <w:rPr>
                <w:noProof/>
                <w:webHidden/>
              </w:rPr>
            </w:r>
            <w:r w:rsidR="000869BC">
              <w:rPr>
                <w:noProof/>
                <w:webHidden/>
              </w:rPr>
              <w:fldChar w:fldCharType="separate"/>
            </w:r>
            <w:r w:rsidR="00160498">
              <w:rPr>
                <w:noProof/>
                <w:webHidden/>
              </w:rPr>
              <w:t>5</w:t>
            </w:r>
            <w:r w:rsidR="000869BC">
              <w:rPr>
                <w:noProof/>
                <w:webHidden/>
              </w:rPr>
              <w:fldChar w:fldCharType="end"/>
            </w:r>
          </w:hyperlink>
        </w:p>
        <w:p w14:paraId="333ED545" w14:textId="4D5E2D1E" w:rsidR="000869BC" w:rsidRDefault="007D5C25" w:rsidP="0033091C">
          <w:pPr>
            <w:pStyle w:val="TDC2"/>
            <w:rPr>
              <w:rFonts w:asciiTheme="minorHAnsi" w:eastAsiaTheme="minorEastAsia" w:hAnsiTheme="minorHAnsi" w:cstheme="minorBidi"/>
              <w:noProof/>
              <w:lang w:eastAsia="es-ES"/>
            </w:rPr>
          </w:pPr>
          <w:hyperlink w:anchor="_Toc137037032" w:history="1">
            <w:r w:rsidR="000869BC" w:rsidRPr="006455AE">
              <w:rPr>
                <w:rStyle w:val="Hipervnculo"/>
                <w:noProof/>
              </w:rPr>
              <w:t>2.1</w:t>
            </w:r>
            <w:r w:rsidR="000869BC">
              <w:rPr>
                <w:rFonts w:asciiTheme="minorHAnsi" w:eastAsiaTheme="minorEastAsia" w:hAnsiTheme="minorHAnsi" w:cstheme="minorBidi"/>
                <w:noProof/>
                <w:lang w:eastAsia="es-ES"/>
              </w:rPr>
              <w:tab/>
            </w:r>
            <w:r w:rsidR="000869BC" w:rsidRPr="006455AE">
              <w:rPr>
                <w:rStyle w:val="Hipervnculo"/>
                <w:noProof/>
              </w:rPr>
              <w:t>EXPLICACIÓN DEL PLAN DE NEGOCIO</w:t>
            </w:r>
            <w:r w:rsidR="000869BC">
              <w:rPr>
                <w:noProof/>
                <w:webHidden/>
              </w:rPr>
              <w:tab/>
            </w:r>
            <w:r w:rsidR="000869BC">
              <w:rPr>
                <w:noProof/>
                <w:webHidden/>
              </w:rPr>
              <w:fldChar w:fldCharType="begin"/>
            </w:r>
            <w:r w:rsidR="000869BC">
              <w:rPr>
                <w:noProof/>
                <w:webHidden/>
              </w:rPr>
              <w:instrText xml:space="preserve"> PAGEREF _Toc137037032 \h </w:instrText>
            </w:r>
            <w:r w:rsidR="000869BC">
              <w:rPr>
                <w:noProof/>
                <w:webHidden/>
              </w:rPr>
            </w:r>
            <w:r w:rsidR="000869BC">
              <w:rPr>
                <w:noProof/>
                <w:webHidden/>
              </w:rPr>
              <w:fldChar w:fldCharType="separate"/>
            </w:r>
            <w:r w:rsidR="00160498">
              <w:rPr>
                <w:noProof/>
                <w:webHidden/>
              </w:rPr>
              <w:t>5</w:t>
            </w:r>
            <w:r w:rsidR="000869BC">
              <w:rPr>
                <w:noProof/>
                <w:webHidden/>
              </w:rPr>
              <w:fldChar w:fldCharType="end"/>
            </w:r>
          </w:hyperlink>
        </w:p>
        <w:p w14:paraId="0C888AA4" w14:textId="30F5B064" w:rsidR="000869BC" w:rsidRDefault="007D5C25" w:rsidP="0033091C">
          <w:pPr>
            <w:pStyle w:val="TDC2"/>
            <w:rPr>
              <w:rFonts w:asciiTheme="minorHAnsi" w:eastAsiaTheme="minorEastAsia" w:hAnsiTheme="minorHAnsi" w:cstheme="minorBidi"/>
              <w:noProof/>
              <w:lang w:eastAsia="es-ES"/>
            </w:rPr>
          </w:pPr>
          <w:hyperlink w:anchor="_Toc137037033" w:history="1">
            <w:r w:rsidR="000869BC" w:rsidRPr="006455AE">
              <w:rPr>
                <w:rStyle w:val="Hipervnculo"/>
                <w:noProof/>
              </w:rPr>
              <w:t>2.2</w:t>
            </w:r>
            <w:r w:rsidR="000869BC">
              <w:rPr>
                <w:rFonts w:asciiTheme="minorHAnsi" w:eastAsiaTheme="minorEastAsia" w:hAnsiTheme="minorHAnsi" w:cstheme="minorBidi"/>
                <w:noProof/>
                <w:lang w:eastAsia="es-ES"/>
              </w:rPr>
              <w:tab/>
            </w:r>
            <w:r w:rsidR="000869BC" w:rsidRPr="006455AE">
              <w:rPr>
                <w:rStyle w:val="Hipervnculo"/>
                <w:noProof/>
              </w:rPr>
              <w:t>INFORMACIÓN Y DETALLE DE LOS GASTOS</w:t>
            </w:r>
            <w:r w:rsidR="000869BC">
              <w:rPr>
                <w:noProof/>
                <w:webHidden/>
              </w:rPr>
              <w:tab/>
            </w:r>
            <w:r w:rsidR="000869BC">
              <w:rPr>
                <w:noProof/>
                <w:webHidden/>
              </w:rPr>
              <w:fldChar w:fldCharType="begin"/>
            </w:r>
            <w:r w:rsidR="000869BC">
              <w:rPr>
                <w:noProof/>
                <w:webHidden/>
              </w:rPr>
              <w:instrText xml:space="preserve"> PAGEREF _Toc137037033 \h </w:instrText>
            </w:r>
            <w:r w:rsidR="000869BC">
              <w:rPr>
                <w:noProof/>
                <w:webHidden/>
              </w:rPr>
            </w:r>
            <w:r w:rsidR="000869BC">
              <w:rPr>
                <w:noProof/>
                <w:webHidden/>
              </w:rPr>
              <w:fldChar w:fldCharType="separate"/>
            </w:r>
            <w:r w:rsidR="00160498">
              <w:rPr>
                <w:noProof/>
                <w:webHidden/>
              </w:rPr>
              <w:t>5</w:t>
            </w:r>
            <w:r w:rsidR="000869BC">
              <w:rPr>
                <w:noProof/>
                <w:webHidden/>
              </w:rPr>
              <w:fldChar w:fldCharType="end"/>
            </w:r>
          </w:hyperlink>
        </w:p>
        <w:p w14:paraId="6D3B6F7F" w14:textId="5C7CB3A9" w:rsidR="000869BC" w:rsidRDefault="007D5C25" w:rsidP="00160498">
          <w:pPr>
            <w:pStyle w:val="TDC1"/>
            <w:rPr>
              <w:rFonts w:asciiTheme="minorHAnsi" w:eastAsiaTheme="minorEastAsia" w:hAnsiTheme="minorHAnsi" w:cstheme="minorBidi"/>
              <w:noProof/>
              <w:lang w:eastAsia="es-ES"/>
            </w:rPr>
          </w:pPr>
          <w:hyperlink w:anchor="_Toc137037034" w:history="1">
            <w:r w:rsidR="000869BC" w:rsidRPr="006455AE">
              <w:rPr>
                <w:rStyle w:val="Hipervnculo"/>
                <w:noProof/>
              </w:rPr>
              <w:t>3.</w:t>
            </w:r>
            <w:r w:rsidR="000869BC">
              <w:rPr>
                <w:rFonts w:asciiTheme="minorHAnsi" w:eastAsiaTheme="minorEastAsia" w:hAnsiTheme="minorHAnsi" w:cstheme="minorBidi"/>
                <w:noProof/>
                <w:lang w:eastAsia="es-ES"/>
              </w:rPr>
              <w:tab/>
            </w:r>
            <w:r w:rsidR="000869BC" w:rsidRPr="006455AE">
              <w:rPr>
                <w:rStyle w:val="Hipervnculo"/>
                <w:noProof/>
              </w:rPr>
              <w:t>GRADO DE INNOVACIÓN</w:t>
            </w:r>
            <w:r w:rsidR="000869BC">
              <w:rPr>
                <w:noProof/>
                <w:webHidden/>
              </w:rPr>
              <w:tab/>
            </w:r>
            <w:r w:rsidR="000869BC">
              <w:rPr>
                <w:noProof/>
                <w:webHidden/>
              </w:rPr>
              <w:fldChar w:fldCharType="begin"/>
            </w:r>
            <w:r w:rsidR="000869BC">
              <w:rPr>
                <w:noProof/>
                <w:webHidden/>
              </w:rPr>
              <w:instrText xml:space="preserve"> PAGEREF _Toc137037034 \h </w:instrText>
            </w:r>
            <w:r w:rsidR="000869BC">
              <w:rPr>
                <w:noProof/>
                <w:webHidden/>
              </w:rPr>
            </w:r>
            <w:r w:rsidR="000869BC">
              <w:rPr>
                <w:noProof/>
                <w:webHidden/>
              </w:rPr>
              <w:fldChar w:fldCharType="separate"/>
            </w:r>
            <w:r w:rsidR="00160498">
              <w:rPr>
                <w:noProof/>
                <w:webHidden/>
              </w:rPr>
              <w:t>6</w:t>
            </w:r>
            <w:r w:rsidR="000869BC">
              <w:rPr>
                <w:noProof/>
                <w:webHidden/>
              </w:rPr>
              <w:fldChar w:fldCharType="end"/>
            </w:r>
          </w:hyperlink>
        </w:p>
        <w:p w14:paraId="1C3144A3" w14:textId="3705313D" w:rsidR="000869BC" w:rsidRDefault="007D5C25" w:rsidP="00160498">
          <w:pPr>
            <w:pStyle w:val="TDC1"/>
            <w:rPr>
              <w:rFonts w:asciiTheme="minorHAnsi" w:eastAsiaTheme="minorEastAsia" w:hAnsiTheme="minorHAnsi" w:cstheme="minorBidi"/>
              <w:noProof/>
              <w:lang w:eastAsia="es-ES"/>
            </w:rPr>
          </w:pPr>
          <w:hyperlink w:anchor="_Toc137037035" w:history="1">
            <w:r w:rsidR="000869BC" w:rsidRPr="006455AE">
              <w:rPr>
                <w:rStyle w:val="Hipervnculo"/>
                <w:noProof/>
              </w:rPr>
              <w:t>4.</w:t>
            </w:r>
            <w:r w:rsidR="000869BC">
              <w:rPr>
                <w:rFonts w:asciiTheme="minorHAnsi" w:eastAsiaTheme="minorEastAsia" w:hAnsiTheme="minorHAnsi" w:cstheme="minorBidi"/>
                <w:noProof/>
                <w:lang w:eastAsia="es-ES"/>
              </w:rPr>
              <w:tab/>
            </w:r>
            <w:r w:rsidR="000869BC" w:rsidRPr="006455AE">
              <w:rPr>
                <w:rStyle w:val="Hipervnculo"/>
                <w:noProof/>
              </w:rPr>
              <w:t>ESCALABILIDAD Y POTENCIAL DE MERCADO</w:t>
            </w:r>
            <w:r w:rsidR="000869BC">
              <w:rPr>
                <w:noProof/>
                <w:webHidden/>
              </w:rPr>
              <w:tab/>
            </w:r>
            <w:r w:rsidR="000869BC">
              <w:rPr>
                <w:noProof/>
                <w:webHidden/>
              </w:rPr>
              <w:fldChar w:fldCharType="begin"/>
            </w:r>
            <w:r w:rsidR="000869BC">
              <w:rPr>
                <w:noProof/>
                <w:webHidden/>
              </w:rPr>
              <w:instrText xml:space="preserve"> PAGEREF _Toc137037035 \h </w:instrText>
            </w:r>
            <w:r w:rsidR="000869BC">
              <w:rPr>
                <w:noProof/>
                <w:webHidden/>
              </w:rPr>
            </w:r>
            <w:r w:rsidR="000869BC">
              <w:rPr>
                <w:noProof/>
                <w:webHidden/>
              </w:rPr>
              <w:fldChar w:fldCharType="separate"/>
            </w:r>
            <w:r w:rsidR="00160498">
              <w:rPr>
                <w:noProof/>
                <w:webHidden/>
              </w:rPr>
              <w:t>6</w:t>
            </w:r>
            <w:r w:rsidR="000869BC">
              <w:rPr>
                <w:noProof/>
                <w:webHidden/>
              </w:rPr>
              <w:fldChar w:fldCharType="end"/>
            </w:r>
          </w:hyperlink>
        </w:p>
        <w:p w14:paraId="2922F177" w14:textId="5D3EB8A4" w:rsidR="000869BC" w:rsidRDefault="007D5C25" w:rsidP="0033091C">
          <w:pPr>
            <w:pStyle w:val="TDC2"/>
            <w:rPr>
              <w:rFonts w:asciiTheme="minorHAnsi" w:eastAsiaTheme="minorEastAsia" w:hAnsiTheme="minorHAnsi" w:cstheme="minorBidi"/>
              <w:noProof/>
              <w:lang w:eastAsia="es-ES"/>
            </w:rPr>
          </w:pPr>
          <w:hyperlink w:anchor="_Toc137037036" w:history="1">
            <w:r w:rsidR="000869BC" w:rsidRPr="006455AE">
              <w:rPr>
                <w:rStyle w:val="Hipervnculo"/>
                <w:noProof/>
              </w:rPr>
              <w:t>4.1</w:t>
            </w:r>
            <w:r w:rsidR="000869BC">
              <w:rPr>
                <w:rFonts w:asciiTheme="minorHAnsi" w:eastAsiaTheme="minorEastAsia" w:hAnsiTheme="minorHAnsi" w:cstheme="minorBidi"/>
                <w:noProof/>
                <w:lang w:eastAsia="es-ES"/>
              </w:rPr>
              <w:tab/>
            </w:r>
            <w:r w:rsidR="000869BC" w:rsidRPr="006455AE">
              <w:rPr>
                <w:rStyle w:val="Hipervnculo"/>
                <w:noProof/>
              </w:rPr>
              <w:t>ANÁLISIS DE MERCADOS</w:t>
            </w:r>
            <w:r w:rsidR="000869BC">
              <w:rPr>
                <w:noProof/>
                <w:webHidden/>
              </w:rPr>
              <w:tab/>
            </w:r>
            <w:r w:rsidR="000869BC">
              <w:rPr>
                <w:noProof/>
                <w:webHidden/>
              </w:rPr>
              <w:fldChar w:fldCharType="begin"/>
            </w:r>
            <w:r w:rsidR="000869BC">
              <w:rPr>
                <w:noProof/>
                <w:webHidden/>
              </w:rPr>
              <w:instrText xml:space="preserve"> PAGEREF _Toc137037036 \h </w:instrText>
            </w:r>
            <w:r w:rsidR="000869BC">
              <w:rPr>
                <w:noProof/>
                <w:webHidden/>
              </w:rPr>
            </w:r>
            <w:r w:rsidR="000869BC">
              <w:rPr>
                <w:noProof/>
                <w:webHidden/>
              </w:rPr>
              <w:fldChar w:fldCharType="separate"/>
            </w:r>
            <w:r w:rsidR="00160498">
              <w:rPr>
                <w:noProof/>
                <w:webHidden/>
              </w:rPr>
              <w:t>7</w:t>
            </w:r>
            <w:r w:rsidR="000869BC">
              <w:rPr>
                <w:noProof/>
                <w:webHidden/>
              </w:rPr>
              <w:fldChar w:fldCharType="end"/>
            </w:r>
          </w:hyperlink>
        </w:p>
        <w:p w14:paraId="3C962A50" w14:textId="4A3E505B" w:rsidR="000869BC" w:rsidRDefault="007D5C25" w:rsidP="0033091C">
          <w:pPr>
            <w:pStyle w:val="TDC2"/>
            <w:rPr>
              <w:rFonts w:asciiTheme="minorHAnsi" w:eastAsiaTheme="minorEastAsia" w:hAnsiTheme="minorHAnsi" w:cstheme="minorBidi"/>
              <w:noProof/>
              <w:lang w:eastAsia="es-ES"/>
            </w:rPr>
          </w:pPr>
          <w:hyperlink w:anchor="_Toc137037037" w:history="1">
            <w:r w:rsidR="000869BC" w:rsidRPr="006455AE">
              <w:rPr>
                <w:rStyle w:val="Hipervnculo"/>
                <w:noProof/>
              </w:rPr>
              <w:t>4.2</w:t>
            </w:r>
            <w:r w:rsidR="000869BC">
              <w:rPr>
                <w:rFonts w:asciiTheme="minorHAnsi" w:eastAsiaTheme="minorEastAsia" w:hAnsiTheme="minorHAnsi" w:cstheme="minorBidi"/>
                <w:noProof/>
                <w:lang w:eastAsia="es-ES"/>
              </w:rPr>
              <w:tab/>
            </w:r>
            <w:r w:rsidR="000869BC" w:rsidRPr="006455AE">
              <w:rPr>
                <w:rStyle w:val="Hipervnculo"/>
                <w:noProof/>
              </w:rPr>
              <w:t>PLAN DE COMERCIALIZACIÓN Y EXPLOTACIÓN</w:t>
            </w:r>
            <w:r w:rsidR="000869BC">
              <w:rPr>
                <w:noProof/>
                <w:webHidden/>
              </w:rPr>
              <w:tab/>
            </w:r>
            <w:r w:rsidR="000869BC">
              <w:rPr>
                <w:noProof/>
                <w:webHidden/>
              </w:rPr>
              <w:fldChar w:fldCharType="begin"/>
            </w:r>
            <w:r w:rsidR="000869BC">
              <w:rPr>
                <w:noProof/>
                <w:webHidden/>
              </w:rPr>
              <w:instrText xml:space="preserve"> PAGEREF _Toc137037037 \h </w:instrText>
            </w:r>
            <w:r w:rsidR="000869BC">
              <w:rPr>
                <w:noProof/>
                <w:webHidden/>
              </w:rPr>
            </w:r>
            <w:r w:rsidR="000869BC">
              <w:rPr>
                <w:noProof/>
                <w:webHidden/>
              </w:rPr>
              <w:fldChar w:fldCharType="separate"/>
            </w:r>
            <w:r w:rsidR="00160498">
              <w:rPr>
                <w:noProof/>
                <w:webHidden/>
              </w:rPr>
              <w:t>7</w:t>
            </w:r>
            <w:r w:rsidR="000869BC">
              <w:rPr>
                <w:noProof/>
                <w:webHidden/>
              </w:rPr>
              <w:fldChar w:fldCharType="end"/>
            </w:r>
          </w:hyperlink>
        </w:p>
        <w:p w14:paraId="67E20EDC" w14:textId="539D98A9" w:rsidR="000869BC" w:rsidRDefault="007D5C25" w:rsidP="00160498">
          <w:pPr>
            <w:pStyle w:val="TDC1"/>
            <w:rPr>
              <w:rFonts w:asciiTheme="minorHAnsi" w:eastAsiaTheme="minorEastAsia" w:hAnsiTheme="minorHAnsi" w:cstheme="minorBidi"/>
              <w:noProof/>
              <w:lang w:eastAsia="es-ES"/>
            </w:rPr>
          </w:pPr>
          <w:hyperlink w:anchor="_Toc137037038" w:history="1">
            <w:r w:rsidR="000869BC" w:rsidRPr="006455AE">
              <w:rPr>
                <w:rStyle w:val="Hipervnculo"/>
                <w:noProof/>
              </w:rPr>
              <w:t>5.</w:t>
            </w:r>
            <w:r w:rsidR="000869BC">
              <w:rPr>
                <w:rFonts w:asciiTheme="minorHAnsi" w:eastAsiaTheme="minorEastAsia" w:hAnsiTheme="minorHAnsi" w:cstheme="minorBidi"/>
                <w:noProof/>
                <w:lang w:eastAsia="es-ES"/>
              </w:rPr>
              <w:tab/>
            </w:r>
            <w:r w:rsidR="000869BC" w:rsidRPr="006455AE">
              <w:rPr>
                <w:rStyle w:val="Hipervnculo"/>
                <w:noProof/>
              </w:rPr>
              <w:t>VIABILIDAD DEL PROYECTO</w:t>
            </w:r>
            <w:r w:rsidR="000869BC">
              <w:rPr>
                <w:noProof/>
                <w:webHidden/>
              </w:rPr>
              <w:tab/>
            </w:r>
            <w:r w:rsidR="000869BC">
              <w:rPr>
                <w:noProof/>
                <w:webHidden/>
              </w:rPr>
              <w:fldChar w:fldCharType="begin"/>
            </w:r>
            <w:r w:rsidR="000869BC">
              <w:rPr>
                <w:noProof/>
                <w:webHidden/>
              </w:rPr>
              <w:instrText xml:space="preserve"> PAGEREF _Toc137037038 \h </w:instrText>
            </w:r>
            <w:r w:rsidR="000869BC">
              <w:rPr>
                <w:noProof/>
                <w:webHidden/>
              </w:rPr>
            </w:r>
            <w:r w:rsidR="000869BC">
              <w:rPr>
                <w:noProof/>
                <w:webHidden/>
              </w:rPr>
              <w:fldChar w:fldCharType="separate"/>
            </w:r>
            <w:r w:rsidR="00160498">
              <w:rPr>
                <w:noProof/>
                <w:webHidden/>
              </w:rPr>
              <w:t>7</w:t>
            </w:r>
            <w:r w:rsidR="000869BC">
              <w:rPr>
                <w:noProof/>
                <w:webHidden/>
              </w:rPr>
              <w:fldChar w:fldCharType="end"/>
            </w:r>
          </w:hyperlink>
        </w:p>
        <w:p w14:paraId="6660F8EB" w14:textId="5FF670EC" w:rsidR="000869BC" w:rsidRDefault="007D5C25" w:rsidP="0033091C">
          <w:pPr>
            <w:pStyle w:val="TDC2"/>
            <w:rPr>
              <w:rFonts w:asciiTheme="minorHAnsi" w:eastAsiaTheme="minorEastAsia" w:hAnsiTheme="minorHAnsi" w:cstheme="minorBidi"/>
              <w:noProof/>
              <w:lang w:eastAsia="es-ES"/>
            </w:rPr>
          </w:pPr>
          <w:hyperlink w:anchor="_Toc137037039" w:history="1">
            <w:r w:rsidR="000869BC" w:rsidRPr="006455AE">
              <w:rPr>
                <w:rStyle w:val="Hipervnculo"/>
                <w:noProof/>
              </w:rPr>
              <w:t>5.1</w:t>
            </w:r>
            <w:r w:rsidR="000869BC">
              <w:rPr>
                <w:rFonts w:asciiTheme="minorHAnsi" w:eastAsiaTheme="minorEastAsia" w:hAnsiTheme="minorHAnsi" w:cstheme="minorBidi"/>
                <w:noProof/>
                <w:lang w:eastAsia="es-ES"/>
              </w:rPr>
              <w:tab/>
            </w:r>
            <w:r w:rsidR="000869BC" w:rsidRPr="006455AE">
              <w:rPr>
                <w:rStyle w:val="Hipervnculo"/>
                <w:noProof/>
              </w:rPr>
              <w:t>EQUIPO</w:t>
            </w:r>
            <w:r w:rsidR="000869BC">
              <w:rPr>
                <w:noProof/>
                <w:webHidden/>
              </w:rPr>
              <w:tab/>
            </w:r>
            <w:r w:rsidR="000869BC">
              <w:rPr>
                <w:noProof/>
                <w:webHidden/>
              </w:rPr>
              <w:fldChar w:fldCharType="begin"/>
            </w:r>
            <w:r w:rsidR="000869BC">
              <w:rPr>
                <w:noProof/>
                <w:webHidden/>
              </w:rPr>
              <w:instrText xml:space="preserve"> PAGEREF _Toc137037039 \h </w:instrText>
            </w:r>
            <w:r w:rsidR="000869BC">
              <w:rPr>
                <w:noProof/>
                <w:webHidden/>
              </w:rPr>
            </w:r>
            <w:r w:rsidR="000869BC">
              <w:rPr>
                <w:noProof/>
                <w:webHidden/>
              </w:rPr>
              <w:fldChar w:fldCharType="separate"/>
            </w:r>
            <w:r w:rsidR="00160498">
              <w:rPr>
                <w:noProof/>
                <w:webHidden/>
              </w:rPr>
              <w:t>7</w:t>
            </w:r>
            <w:r w:rsidR="000869BC">
              <w:rPr>
                <w:noProof/>
                <w:webHidden/>
              </w:rPr>
              <w:fldChar w:fldCharType="end"/>
            </w:r>
          </w:hyperlink>
        </w:p>
        <w:p w14:paraId="313A37E6" w14:textId="0C56EC4C" w:rsidR="000869BC" w:rsidRDefault="007D5C25" w:rsidP="0033091C">
          <w:pPr>
            <w:pStyle w:val="TDC2"/>
            <w:rPr>
              <w:rFonts w:asciiTheme="minorHAnsi" w:eastAsiaTheme="minorEastAsia" w:hAnsiTheme="minorHAnsi" w:cstheme="minorBidi"/>
              <w:noProof/>
              <w:lang w:eastAsia="es-ES"/>
            </w:rPr>
          </w:pPr>
          <w:hyperlink w:anchor="_Toc137037040" w:history="1">
            <w:r w:rsidR="000869BC" w:rsidRPr="006455AE">
              <w:rPr>
                <w:rStyle w:val="Hipervnculo"/>
                <w:noProof/>
              </w:rPr>
              <w:t>5.2</w:t>
            </w:r>
            <w:r w:rsidR="000869BC">
              <w:rPr>
                <w:rFonts w:asciiTheme="minorHAnsi" w:eastAsiaTheme="minorEastAsia" w:hAnsiTheme="minorHAnsi" w:cstheme="minorBidi"/>
                <w:noProof/>
                <w:lang w:eastAsia="es-ES"/>
              </w:rPr>
              <w:tab/>
            </w:r>
            <w:r w:rsidR="000869BC" w:rsidRPr="006455AE">
              <w:rPr>
                <w:rStyle w:val="Hipervnculo"/>
                <w:noProof/>
              </w:rPr>
              <w:t>PLAN DE EJECUCIÓN</w:t>
            </w:r>
            <w:r w:rsidR="000869BC">
              <w:rPr>
                <w:noProof/>
                <w:webHidden/>
              </w:rPr>
              <w:tab/>
            </w:r>
            <w:r w:rsidR="000869BC">
              <w:rPr>
                <w:noProof/>
                <w:webHidden/>
              </w:rPr>
              <w:fldChar w:fldCharType="begin"/>
            </w:r>
            <w:r w:rsidR="000869BC">
              <w:rPr>
                <w:noProof/>
                <w:webHidden/>
              </w:rPr>
              <w:instrText xml:space="preserve"> PAGEREF _Toc137037040 \h </w:instrText>
            </w:r>
            <w:r w:rsidR="000869BC">
              <w:rPr>
                <w:noProof/>
                <w:webHidden/>
              </w:rPr>
            </w:r>
            <w:r w:rsidR="000869BC">
              <w:rPr>
                <w:noProof/>
                <w:webHidden/>
              </w:rPr>
              <w:fldChar w:fldCharType="separate"/>
            </w:r>
            <w:r w:rsidR="00160498">
              <w:rPr>
                <w:noProof/>
                <w:webHidden/>
              </w:rPr>
              <w:t>7</w:t>
            </w:r>
            <w:r w:rsidR="000869BC">
              <w:rPr>
                <w:noProof/>
                <w:webHidden/>
              </w:rPr>
              <w:fldChar w:fldCharType="end"/>
            </w:r>
          </w:hyperlink>
        </w:p>
        <w:p w14:paraId="217F34F1" w14:textId="7DB3DBEC" w:rsidR="000869BC" w:rsidRDefault="007D5C25" w:rsidP="0033091C">
          <w:pPr>
            <w:pStyle w:val="TDC2"/>
            <w:rPr>
              <w:rFonts w:asciiTheme="minorHAnsi" w:eastAsiaTheme="minorEastAsia" w:hAnsiTheme="minorHAnsi" w:cstheme="minorBidi"/>
              <w:noProof/>
              <w:lang w:eastAsia="es-ES"/>
            </w:rPr>
          </w:pPr>
          <w:hyperlink w:anchor="_Toc137037041" w:history="1">
            <w:r w:rsidR="000869BC" w:rsidRPr="006455AE">
              <w:rPr>
                <w:rStyle w:val="Hipervnculo"/>
                <w:noProof/>
              </w:rPr>
              <w:t>5.3</w:t>
            </w:r>
            <w:r w:rsidR="000869BC">
              <w:rPr>
                <w:rFonts w:asciiTheme="minorHAnsi" w:eastAsiaTheme="minorEastAsia" w:hAnsiTheme="minorHAnsi" w:cstheme="minorBidi"/>
                <w:noProof/>
                <w:lang w:eastAsia="es-ES"/>
              </w:rPr>
              <w:tab/>
            </w:r>
            <w:r w:rsidR="000869BC" w:rsidRPr="006455AE">
              <w:rPr>
                <w:rStyle w:val="Hipervnculo"/>
                <w:noProof/>
              </w:rPr>
              <w:t>RIESGOS Y PLAN DE CONTINGENCIA</w:t>
            </w:r>
            <w:r w:rsidR="000869BC">
              <w:rPr>
                <w:noProof/>
                <w:webHidden/>
              </w:rPr>
              <w:tab/>
            </w:r>
            <w:r w:rsidR="000869BC">
              <w:rPr>
                <w:noProof/>
                <w:webHidden/>
              </w:rPr>
              <w:fldChar w:fldCharType="begin"/>
            </w:r>
            <w:r w:rsidR="000869BC">
              <w:rPr>
                <w:noProof/>
                <w:webHidden/>
              </w:rPr>
              <w:instrText xml:space="preserve"> PAGEREF _Toc137037041 \h </w:instrText>
            </w:r>
            <w:r w:rsidR="000869BC">
              <w:rPr>
                <w:noProof/>
                <w:webHidden/>
              </w:rPr>
            </w:r>
            <w:r w:rsidR="000869BC">
              <w:rPr>
                <w:noProof/>
                <w:webHidden/>
              </w:rPr>
              <w:fldChar w:fldCharType="separate"/>
            </w:r>
            <w:r w:rsidR="00160498">
              <w:rPr>
                <w:noProof/>
                <w:webHidden/>
              </w:rPr>
              <w:t>8</w:t>
            </w:r>
            <w:r w:rsidR="000869BC">
              <w:rPr>
                <w:noProof/>
                <w:webHidden/>
              </w:rPr>
              <w:fldChar w:fldCharType="end"/>
            </w:r>
          </w:hyperlink>
        </w:p>
        <w:p w14:paraId="281ED8D8" w14:textId="7808F567" w:rsidR="000869BC" w:rsidRDefault="007D5C25" w:rsidP="0033091C">
          <w:pPr>
            <w:pStyle w:val="TDC2"/>
            <w:rPr>
              <w:rFonts w:asciiTheme="minorHAnsi" w:eastAsiaTheme="minorEastAsia" w:hAnsiTheme="minorHAnsi" w:cstheme="minorBidi"/>
              <w:noProof/>
              <w:lang w:eastAsia="es-ES"/>
            </w:rPr>
          </w:pPr>
          <w:hyperlink w:anchor="_Toc137037042" w:history="1">
            <w:r w:rsidR="000869BC" w:rsidRPr="006455AE">
              <w:rPr>
                <w:rStyle w:val="Hipervnculo"/>
                <w:noProof/>
              </w:rPr>
              <w:t>5.4</w:t>
            </w:r>
            <w:r w:rsidR="000869BC">
              <w:rPr>
                <w:rFonts w:asciiTheme="minorHAnsi" w:eastAsiaTheme="minorEastAsia" w:hAnsiTheme="minorHAnsi" w:cstheme="minorBidi"/>
                <w:noProof/>
                <w:lang w:eastAsia="es-ES"/>
              </w:rPr>
              <w:tab/>
            </w:r>
            <w:r w:rsidR="000869BC" w:rsidRPr="006455AE">
              <w:rPr>
                <w:rStyle w:val="Hipervnculo"/>
                <w:noProof/>
              </w:rPr>
              <w:t>RESULTADOS DEL PROYECTO</w:t>
            </w:r>
            <w:r w:rsidR="000869BC">
              <w:rPr>
                <w:noProof/>
                <w:webHidden/>
              </w:rPr>
              <w:tab/>
            </w:r>
            <w:r w:rsidR="000869BC">
              <w:rPr>
                <w:noProof/>
                <w:webHidden/>
              </w:rPr>
              <w:fldChar w:fldCharType="begin"/>
            </w:r>
            <w:r w:rsidR="000869BC">
              <w:rPr>
                <w:noProof/>
                <w:webHidden/>
              </w:rPr>
              <w:instrText xml:space="preserve"> PAGEREF _Toc137037042 \h </w:instrText>
            </w:r>
            <w:r w:rsidR="000869BC">
              <w:rPr>
                <w:noProof/>
                <w:webHidden/>
              </w:rPr>
            </w:r>
            <w:r w:rsidR="000869BC">
              <w:rPr>
                <w:noProof/>
                <w:webHidden/>
              </w:rPr>
              <w:fldChar w:fldCharType="separate"/>
            </w:r>
            <w:r w:rsidR="00160498">
              <w:rPr>
                <w:noProof/>
                <w:webHidden/>
              </w:rPr>
              <w:t>8</w:t>
            </w:r>
            <w:r w:rsidR="000869BC">
              <w:rPr>
                <w:noProof/>
                <w:webHidden/>
              </w:rPr>
              <w:fldChar w:fldCharType="end"/>
            </w:r>
          </w:hyperlink>
        </w:p>
        <w:p w14:paraId="4271A166" w14:textId="0ABB5640" w:rsidR="000869BC" w:rsidRDefault="007D5C25" w:rsidP="00160498">
          <w:pPr>
            <w:pStyle w:val="TDC1"/>
            <w:rPr>
              <w:rFonts w:asciiTheme="minorHAnsi" w:eastAsiaTheme="minorEastAsia" w:hAnsiTheme="minorHAnsi" w:cstheme="minorBidi"/>
              <w:noProof/>
              <w:lang w:eastAsia="es-ES"/>
            </w:rPr>
          </w:pPr>
          <w:hyperlink w:anchor="_Toc137037043" w:history="1">
            <w:r w:rsidR="000869BC" w:rsidRPr="006455AE">
              <w:rPr>
                <w:rStyle w:val="Hipervnculo"/>
                <w:noProof/>
              </w:rPr>
              <w:t>6.</w:t>
            </w:r>
            <w:r w:rsidR="000869BC">
              <w:rPr>
                <w:rFonts w:asciiTheme="minorHAnsi" w:eastAsiaTheme="minorEastAsia" w:hAnsiTheme="minorHAnsi" w:cstheme="minorBidi"/>
                <w:noProof/>
                <w:lang w:eastAsia="es-ES"/>
              </w:rPr>
              <w:tab/>
            </w:r>
            <w:r w:rsidR="000869BC" w:rsidRPr="006455AE">
              <w:rPr>
                <w:rStyle w:val="Hipervnculo"/>
                <w:noProof/>
              </w:rPr>
              <w:t>EXTERNALIDADES</w:t>
            </w:r>
            <w:r w:rsidR="000869BC">
              <w:rPr>
                <w:noProof/>
                <w:webHidden/>
              </w:rPr>
              <w:tab/>
            </w:r>
            <w:r w:rsidR="000869BC">
              <w:rPr>
                <w:noProof/>
                <w:webHidden/>
              </w:rPr>
              <w:fldChar w:fldCharType="begin"/>
            </w:r>
            <w:r w:rsidR="000869BC">
              <w:rPr>
                <w:noProof/>
                <w:webHidden/>
              </w:rPr>
              <w:instrText xml:space="preserve"> PAGEREF _Toc137037043 \h </w:instrText>
            </w:r>
            <w:r w:rsidR="000869BC">
              <w:rPr>
                <w:noProof/>
                <w:webHidden/>
              </w:rPr>
            </w:r>
            <w:r w:rsidR="000869BC">
              <w:rPr>
                <w:noProof/>
                <w:webHidden/>
              </w:rPr>
              <w:fldChar w:fldCharType="separate"/>
            </w:r>
            <w:r w:rsidR="00160498">
              <w:rPr>
                <w:noProof/>
                <w:webHidden/>
              </w:rPr>
              <w:t>9</w:t>
            </w:r>
            <w:r w:rsidR="000869BC">
              <w:rPr>
                <w:noProof/>
                <w:webHidden/>
              </w:rPr>
              <w:fldChar w:fldCharType="end"/>
            </w:r>
          </w:hyperlink>
        </w:p>
        <w:p w14:paraId="1C49921C" w14:textId="4FE88308" w:rsidR="000869BC" w:rsidRDefault="007D5C25" w:rsidP="0033091C">
          <w:pPr>
            <w:pStyle w:val="TDC2"/>
            <w:rPr>
              <w:rFonts w:asciiTheme="minorHAnsi" w:eastAsiaTheme="minorEastAsia" w:hAnsiTheme="minorHAnsi" w:cstheme="minorBidi"/>
              <w:noProof/>
              <w:lang w:eastAsia="es-ES"/>
            </w:rPr>
          </w:pPr>
          <w:hyperlink w:anchor="_Toc137037044" w:history="1">
            <w:r w:rsidR="000869BC" w:rsidRPr="006455AE">
              <w:rPr>
                <w:rStyle w:val="Hipervnculo"/>
                <w:noProof/>
              </w:rPr>
              <w:t>6.1</w:t>
            </w:r>
            <w:r w:rsidR="000869BC">
              <w:rPr>
                <w:rFonts w:asciiTheme="minorHAnsi" w:eastAsiaTheme="minorEastAsia" w:hAnsiTheme="minorHAnsi" w:cstheme="minorBidi"/>
                <w:noProof/>
                <w:lang w:eastAsia="es-ES"/>
              </w:rPr>
              <w:tab/>
            </w:r>
            <w:r w:rsidR="000869BC" w:rsidRPr="006455AE">
              <w:rPr>
                <w:rStyle w:val="Hipervnculo"/>
                <w:noProof/>
              </w:rPr>
              <w:t>IMPACTO SOCIOECONÓMICO Y EMPLEO</w:t>
            </w:r>
            <w:r w:rsidR="000869BC">
              <w:rPr>
                <w:noProof/>
                <w:webHidden/>
              </w:rPr>
              <w:tab/>
            </w:r>
            <w:r w:rsidR="000869BC">
              <w:rPr>
                <w:noProof/>
                <w:webHidden/>
              </w:rPr>
              <w:fldChar w:fldCharType="begin"/>
            </w:r>
            <w:r w:rsidR="000869BC">
              <w:rPr>
                <w:noProof/>
                <w:webHidden/>
              </w:rPr>
              <w:instrText xml:space="preserve"> PAGEREF _Toc137037044 \h </w:instrText>
            </w:r>
            <w:r w:rsidR="000869BC">
              <w:rPr>
                <w:noProof/>
                <w:webHidden/>
              </w:rPr>
            </w:r>
            <w:r w:rsidR="000869BC">
              <w:rPr>
                <w:noProof/>
                <w:webHidden/>
              </w:rPr>
              <w:fldChar w:fldCharType="separate"/>
            </w:r>
            <w:r w:rsidR="00160498">
              <w:rPr>
                <w:noProof/>
                <w:webHidden/>
              </w:rPr>
              <w:t>9</w:t>
            </w:r>
            <w:r w:rsidR="000869BC">
              <w:rPr>
                <w:noProof/>
                <w:webHidden/>
              </w:rPr>
              <w:fldChar w:fldCharType="end"/>
            </w:r>
          </w:hyperlink>
        </w:p>
        <w:p w14:paraId="4D76FDA9" w14:textId="25F7A313" w:rsidR="000869BC" w:rsidRDefault="007D5C25" w:rsidP="0033091C">
          <w:pPr>
            <w:pStyle w:val="TDC2"/>
            <w:rPr>
              <w:rFonts w:asciiTheme="minorHAnsi" w:eastAsiaTheme="minorEastAsia" w:hAnsiTheme="minorHAnsi" w:cstheme="minorBidi"/>
              <w:noProof/>
              <w:lang w:eastAsia="es-ES"/>
            </w:rPr>
          </w:pPr>
          <w:hyperlink w:anchor="_Toc137037045" w:history="1">
            <w:r w:rsidR="000869BC" w:rsidRPr="006455AE">
              <w:rPr>
                <w:rStyle w:val="Hipervnculo"/>
                <w:noProof/>
              </w:rPr>
              <w:t>6.2</w:t>
            </w:r>
            <w:r w:rsidR="000869BC">
              <w:rPr>
                <w:rFonts w:asciiTheme="minorHAnsi" w:eastAsiaTheme="minorEastAsia" w:hAnsiTheme="minorHAnsi" w:cstheme="minorBidi"/>
                <w:noProof/>
                <w:lang w:eastAsia="es-ES"/>
              </w:rPr>
              <w:tab/>
            </w:r>
            <w:r w:rsidR="000869BC" w:rsidRPr="006455AE">
              <w:rPr>
                <w:rStyle w:val="Hipervnculo"/>
                <w:noProof/>
              </w:rPr>
              <w:t>ASPECTOS MEDIOAMBIENTALES:</w:t>
            </w:r>
            <w:r w:rsidR="000869BC">
              <w:rPr>
                <w:noProof/>
                <w:webHidden/>
              </w:rPr>
              <w:tab/>
            </w:r>
            <w:r w:rsidR="000869BC">
              <w:rPr>
                <w:noProof/>
                <w:webHidden/>
              </w:rPr>
              <w:fldChar w:fldCharType="begin"/>
            </w:r>
            <w:r w:rsidR="000869BC">
              <w:rPr>
                <w:noProof/>
                <w:webHidden/>
              </w:rPr>
              <w:instrText xml:space="preserve"> PAGEREF _Toc137037045 \h </w:instrText>
            </w:r>
            <w:r w:rsidR="000869BC">
              <w:rPr>
                <w:noProof/>
                <w:webHidden/>
              </w:rPr>
            </w:r>
            <w:r w:rsidR="000869BC">
              <w:rPr>
                <w:noProof/>
                <w:webHidden/>
              </w:rPr>
              <w:fldChar w:fldCharType="separate"/>
            </w:r>
            <w:r w:rsidR="00160498">
              <w:rPr>
                <w:noProof/>
                <w:webHidden/>
              </w:rPr>
              <w:t>10</w:t>
            </w:r>
            <w:r w:rsidR="000869BC">
              <w:rPr>
                <w:noProof/>
                <w:webHidden/>
              </w:rPr>
              <w:fldChar w:fldCharType="end"/>
            </w:r>
          </w:hyperlink>
        </w:p>
        <w:p w14:paraId="68EE0CCA" w14:textId="2837C939" w:rsidR="000869BC" w:rsidRDefault="007D5C25" w:rsidP="0033091C">
          <w:pPr>
            <w:pStyle w:val="TDC2"/>
            <w:rPr>
              <w:rFonts w:asciiTheme="minorHAnsi" w:eastAsiaTheme="minorEastAsia" w:hAnsiTheme="minorHAnsi" w:cstheme="minorBidi"/>
              <w:noProof/>
              <w:lang w:eastAsia="es-ES"/>
            </w:rPr>
          </w:pPr>
          <w:hyperlink w:anchor="_Toc137037046" w:history="1">
            <w:r w:rsidR="000869BC" w:rsidRPr="006455AE">
              <w:rPr>
                <w:rStyle w:val="Hipervnculo"/>
                <w:noProof/>
              </w:rPr>
              <w:t>6.3</w:t>
            </w:r>
            <w:r w:rsidR="000869BC">
              <w:rPr>
                <w:rFonts w:asciiTheme="minorHAnsi" w:eastAsiaTheme="minorEastAsia" w:hAnsiTheme="minorHAnsi" w:cstheme="minorBidi"/>
                <w:noProof/>
                <w:lang w:eastAsia="es-ES"/>
              </w:rPr>
              <w:tab/>
            </w:r>
            <w:r w:rsidR="000869BC" w:rsidRPr="006455AE">
              <w:rPr>
                <w:rStyle w:val="Hipervnculo"/>
                <w:noProof/>
              </w:rPr>
              <w:t>IMPACTO DEL PROYECTO EN LA ZONA EN LA QUE SE UBICARÁ</w:t>
            </w:r>
            <w:r w:rsidR="000869BC">
              <w:rPr>
                <w:noProof/>
                <w:webHidden/>
              </w:rPr>
              <w:tab/>
            </w:r>
            <w:r w:rsidR="000869BC">
              <w:rPr>
                <w:noProof/>
                <w:webHidden/>
              </w:rPr>
              <w:fldChar w:fldCharType="begin"/>
            </w:r>
            <w:r w:rsidR="000869BC">
              <w:rPr>
                <w:noProof/>
                <w:webHidden/>
              </w:rPr>
              <w:instrText xml:space="preserve"> PAGEREF _Toc137037046 \h </w:instrText>
            </w:r>
            <w:r w:rsidR="000869BC">
              <w:rPr>
                <w:noProof/>
                <w:webHidden/>
              </w:rPr>
            </w:r>
            <w:r w:rsidR="000869BC">
              <w:rPr>
                <w:noProof/>
                <w:webHidden/>
              </w:rPr>
              <w:fldChar w:fldCharType="separate"/>
            </w:r>
            <w:r w:rsidR="00160498">
              <w:rPr>
                <w:noProof/>
                <w:webHidden/>
              </w:rPr>
              <w:t>11</w:t>
            </w:r>
            <w:r w:rsidR="000869BC">
              <w:rPr>
                <w:noProof/>
                <w:webHidden/>
              </w:rPr>
              <w:fldChar w:fldCharType="end"/>
            </w:r>
          </w:hyperlink>
        </w:p>
        <w:p w14:paraId="0F6D9DC4" w14:textId="7F2F67D2" w:rsidR="000869BC" w:rsidRDefault="007D5C25" w:rsidP="0033091C">
          <w:pPr>
            <w:pStyle w:val="TDC2"/>
            <w:rPr>
              <w:rFonts w:asciiTheme="minorHAnsi" w:eastAsiaTheme="minorEastAsia" w:hAnsiTheme="minorHAnsi" w:cstheme="minorBidi"/>
              <w:noProof/>
              <w:lang w:eastAsia="es-ES"/>
            </w:rPr>
          </w:pPr>
          <w:hyperlink w:anchor="_Toc137037047" w:history="1">
            <w:r w:rsidR="000869BC" w:rsidRPr="006455AE">
              <w:rPr>
                <w:rStyle w:val="Hipervnculo"/>
                <w:noProof/>
              </w:rPr>
              <w:t>6.4</w:t>
            </w:r>
            <w:r w:rsidR="000869BC">
              <w:rPr>
                <w:rFonts w:asciiTheme="minorHAnsi" w:eastAsiaTheme="minorEastAsia" w:hAnsiTheme="minorHAnsi" w:cstheme="minorBidi"/>
                <w:noProof/>
                <w:lang w:eastAsia="es-ES"/>
              </w:rPr>
              <w:tab/>
            </w:r>
            <w:r w:rsidR="000869BC" w:rsidRPr="006455AE">
              <w:rPr>
                <w:rStyle w:val="Hipervnculo"/>
                <w:noProof/>
              </w:rPr>
              <w:t xml:space="preserve">CONTRIBUCIÓN A LOS OBJETIVOS DE ENERGÍA Y CLIMA, DESCARBONIZACIÓN Y SOSTENIBILIDAD AMBIENTAL </w:t>
            </w:r>
            <w:r w:rsidR="000869BC">
              <w:rPr>
                <w:noProof/>
                <w:webHidden/>
              </w:rPr>
              <w:tab/>
            </w:r>
            <w:r w:rsidR="000869BC">
              <w:rPr>
                <w:noProof/>
                <w:webHidden/>
              </w:rPr>
              <w:fldChar w:fldCharType="begin"/>
            </w:r>
            <w:r w:rsidR="000869BC">
              <w:rPr>
                <w:noProof/>
                <w:webHidden/>
              </w:rPr>
              <w:instrText xml:space="preserve"> PAGEREF _Toc137037047 \h </w:instrText>
            </w:r>
            <w:r w:rsidR="000869BC">
              <w:rPr>
                <w:noProof/>
                <w:webHidden/>
              </w:rPr>
            </w:r>
            <w:r w:rsidR="000869BC">
              <w:rPr>
                <w:noProof/>
                <w:webHidden/>
              </w:rPr>
              <w:fldChar w:fldCharType="separate"/>
            </w:r>
            <w:r w:rsidR="00160498">
              <w:rPr>
                <w:noProof/>
                <w:webHidden/>
              </w:rPr>
              <w:t>11</w:t>
            </w:r>
            <w:r w:rsidR="000869BC">
              <w:rPr>
                <w:noProof/>
                <w:webHidden/>
              </w:rPr>
              <w:fldChar w:fldCharType="end"/>
            </w:r>
          </w:hyperlink>
        </w:p>
        <w:p w14:paraId="2524E18C" w14:textId="6E2D25D5" w:rsidR="00677CF3" w:rsidRDefault="00677CF3">
          <w:r>
            <w:rPr>
              <w:b/>
              <w:bCs/>
            </w:rPr>
            <w:fldChar w:fldCharType="end"/>
          </w:r>
        </w:p>
      </w:sdtContent>
    </w:sdt>
    <w:p w14:paraId="71639413" w14:textId="7104D9A7" w:rsidR="006A201F" w:rsidRPr="008B687D" w:rsidRDefault="008B687D" w:rsidP="0055500F">
      <w:pPr>
        <w:pStyle w:val="Ttulo1"/>
      </w:pPr>
      <w:bookmarkStart w:id="1" w:name="_Toc137037027"/>
      <w:r w:rsidRPr="00296EA2">
        <w:lastRenderedPageBreak/>
        <w:t>INTRODUCCIÓN</w:t>
      </w:r>
      <w:bookmarkEnd w:id="1"/>
    </w:p>
    <w:p w14:paraId="2B36F714" w14:textId="233505DC" w:rsidR="00774BDF" w:rsidRPr="0055733E" w:rsidRDefault="003B533B" w:rsidP="008B687D">
      <w:pPr>
        <w:pStyle w:val="Ttulo2"/>
        <w:numPr>
          <w:ilvl w:val="1"/>
          <w:numId w:val="1"/>
        </w:numPr>
      </w:pPr>
      <w:bookmarkStart w:id="2" w:name="_Toc127802351"/>
      <w:bookmarkStart w:id="3" w:name="_Toc137037028"/>
      <w:r w:rsidRPr="008B687D">
        <w:rPr>
          <w:caps w:val="0"/>
        </w:rPr>
        <w:t>I</w:t>
      </w:r>
      <w:r w:rsidR="00D9440F" w:rsidRPr="008B687D">
        <w:rPr>
          <w:caps w:val="0"/>
        </w:rPr>
        <w:t>DENTIFICACIÓN Y CARACTERIZACIÓN DEL SOLICITANTE DE LA AYUDA</w:t>
      </w:r>
      <w:bookmarkEnd w:id="2"/>
      <w:bookmarkEnd w:id="3"/>
    </w:p>
    <w:p w14:paraId="3C251B68" w14:textId="77777777" w:rsidR="00D464AC" w:rsidRPr="00450AFC" w:rsidRDefault="00A91C89" w:rsidP="008B687D">
      <w:pPr>
        <w:pStyle w:val="Prrafodelista"/>
        <w:numPr>
          <w:ilvl w:val="0"/>
          <w:numId w:val="2"/>
        </w:numPr>
        <w:spacing w:before="120" w:after="120" w:line="360" w:lineRule="auto"/>
        <w:contextualSpacing w:val="0"/>
        <w:rPr>
          <w:rFonts w:cs="Arial"/>
        </w:rPr>
      </w:pPr>
      <w:r w:rsidRPr="00450AFC">
        <w:rPr>
          <w:rFonts w:cs="Arial"/>
        </w:rPr>
        <w:t>Nombre / Razón Social:</w:t>
      </w:r>
    </w:p>
    <w:p w14:paraId="769947AF" w14:textId="77777777" w:rsidR="00D464AC" w:rsidRPr="008F65FF" w:rsidRDefault="00A91C89" w:rsidP="008B687D">
      <w:pPr>
        <w:pStyle w:val="Prrafodelista"/>
        <w:numPr>
          <w:ilvl w:val="0"/>
          <w:numId w:val="2"/>
        </w:numPr>
        <w:spacing w:before="120" w:after="120" w:line="360" w:lineRule="auto"/>
        <w:contextualSpacing w:val="0"/>
        <w:rPr>
          <w:rFonts w:cs="Arial"/>
        </w:rPr>
      </w:pPr>
      <w:r w:rsidRPr="008B0A46">
        <w:rPr>
          <w:rFonts w:cs="Arial"/>
        </w:rPr>
        <w:t>Actividad del Solicitante:</w:t>
      </w:r>
    </w:p>
    <w:p w14:paraId="0A4B2790" w14:textId="32E78D41" w:rsidR="00D20D18" w:rsidRPr="002911E4" w:rsidRDefault="00D464AC" w:rsidP="008B687D">
      <w:pPr>
        <w:pStyle w:val="Prrafodelista"/>
        <w:numPr>
          <w:ilvl w:val="0"/>
          <w:numId w:val="2"/>
        </w:numPr>
        <w:spacing w:before="120" w:after="120" w:line="240" w:lineRule="auto"/>
        <w:ind w:left="714" w:hanging="357"/>
        <w:contextualSpacing w:val="0"/>
        <w:rPr>
          <w:rFonts w:cs="Arial"/>
        </w:rPr>
      </w:pPr>
      <w:r w:rsidRPr="00D20D18">
        <w:rPr>
          <w:rFonts w:cs="Arial"/>
        </w:rPr>
        <w:t>Tipo de entidad solicitante</w:t>
      </w:r>
      <w:r w:rsidR="00FC6A8C" w:rsidRPr="00D20D18">
        <w:rPr>
          <w:rFonts w:cs="Arial"/>
        </w:rPr>
        <w:t xml:space="preserve">, según la clasificación de los artículos 4 y 5 de la </w:t>
      </w:r>
      <w:r w:rsidR="00D20D18" w:rsidRPr="00D20D18">
        <w:rPr>
          <w:rFonts w:cs="Arial"/>
        </w:rPr>
        <w:t>Orden TED/1359/2022, de 28 de diciembre</w:t>
      </w:r>
      <w:r w:rsidR="00D20D18">
        <w:rPr>
          <w:rFonts w:cs="Arial"/>
        </w:rPr>
        <w:t>:</w:t>
      </w:r>
    </w:p>
    <w:p w14:paraId="00397531" w14:textId="77777777" w:rsidR="00DE55EF" w:rsidRDefault="00DE55EF" w:rsidP="008B687D">
      <w:pPr>
        <w:pStyle w:val="Prrafodelista"/>
        <w:numPr>
          <w:ilvl w:val="0"/>
          <w:numId w:val="2"/>
        </w:numPr>
        <w:spacing w:before="120" w:after="120" w:line="360" w:lineRule="auto"/>
        <w:contextualSpacing w:val="0"/>
        <w:rPr>
          <w:rFonts w:cs="Arial"/>
        </w:rPr>
      </w:pPr>
      <w:r w:rsidRPr="00D20D18">
        <w:rPr>
          <w:rFonts w:cs="Arial"/>
        </w:rPr>
        <w:t xml:space="preserve">NIF de la entidad o en su caso </w:t>
      </w:r>
      <w:r w:rsidR="00D20D18">
        <w:rPr>
          <w:rFonts w:cs="Arial"/>
        </w:rPr>
        <w:t xml:space="preserve">de la entidad </w:t>
      </w:r>
      <w:r w:rsidRPr="00D20D18">
        <w:rPr>
          <w:rFonts w:cs="Arial"/>
        </w:rPr>
        <w:t>representante:</w:t>
      </w:r>
    </w:p>
    <w:p w14:paraId="4C320BFA" w14:textId="6684D346" w:rsidR="00226583" w:rsidRPr="006F7B25" w:rsidRDefault="00870FC0" w:rsidP="008B687D">
      <w:pPr>
        <w:pStyle w:val="Prrafodelista"/>
        <w:numPr>
          <w:ilvl w:val="0"/>
          <w:numId w:val="2"/>
        </w:numPr>
        <w:spacing w:before="120" w:after="120" w:line="240" w:lineRule="auto"/>
        <w:ind w:left="714" w:hanging="357"/>
        <w:contextualSpacing w:val="0"/>
        <w:rPr>
          <w:rFonts w:cs="Arial"/>
        </w:rPr>
      </w:pPr>
      <w:r w:rsidRPr="00252957">
        <w:rPr>
          <w:rFonts w:cs="Arial"/>
        </w:rPr>
        <w:t xml:space="preserve">Clasificación por tamaño de empresa según definiciones del </w:t>
      </w:r>
      <w:r w:rsidR="00282208">
        <w:rPr>
          <w:rFonts w:cs="Arial"/>
        </w:rPr>
        <w:t>a</w:t>
      </w:r>
      <w:r w:rsidRPr="00252957">
        <w:rPr>
          <w:rFonts w:cs="Arial"/>
        </w:rPr>
        <w:t xml:space="preserve">nexo II de la </w:t>
      </w:r>
      <w:r w:rsidR="00625372">
        <w:rPr>
          <w:rFonts w:cs="Arial"/>
        </w:rPr>
        <w:t xml:space="preserve">Orden </w:t>
      </w:r>
      <w:r w:rsidR="00625372" w:rsidRPr="00625372">
        <w:rPr>
          <w:rFonts w:cs="Arial"/>
        </w:rPr>
        <w:t>TED/1359/2022, de 28 de diciembre</w:t>
      </w:r>
      <w:r w:rsidR="00226583" w:rsidRPr="006F7B25">
        <w:rPr>
          <w:rFonts w:cs="Arial"/>
        </w:rPr>
        <w:t>: Gran Empresa, Mediana Empresa o Pequeña Empresa</w:t>
      </w:r>
      <w:r w:rsidR="003B533B" w:rsidRPr="006F7B25">
        <w:rPr>
          <w:rFonts w:cs="Arial"/>
        </w:rPr>
        <w:t>:</w:t>
      </w:r>
    </w:p>
    <w:p w14:paraId="37025E6C" w14:textId="77777777" w:rsidR="005C021E" w:rsidRPr="006F7B25" w:rsidRDefault="00DE55EF" w:rsidP="008B687D">
      <w:pPr>
        <w:pStyle w:val="Prrafodelista"/>
        <w:numPr>
          <w:ilvl w:val="0"/>
          <w:numId w:val="2"/>
        </w:numPr>
        <w:spacing w:before="120" w:after="120" w:line="360" w:lineRule="auto"/>
        <w:contextualSpacing w:val="0"/>
        <w:rPr>
          <w:rFonts w:cs="Arial"/>
        </w:rPr>
      </w:pPr>
      <w:r w:rsidRPr="006F7B25">
        <w:rPr>
          <w:rFonts w:cs="Arial"/>
        </w:rPr>
        <w:t>Dirección, Código Postal, Localidad, Provincia y Comunidad Autónoma:</w:t>
      </w:r>
    </w:p>
    <w:p w14:paraId="53BB5A06" w14:textId="023685F0" w:rsidR="005C021E" w:rsidRDefault="005C021E">
      <w:pPr>
        <w:pStyle w:val="Prrafodelista"/>
        <w:spacing w:before="120" w:after="120" w:line="240" w:lineRule="auto"/>
        <w:ind w:left="0"/>
        <w:contextualSpacing w:val="0"/>
        <w:rPr>
          <w:rFonts w:cs="Arial"/>
          <w:lang w:eastAsia="es-ES"/>
        </w:rPr>
      </w:pPr>
      <w:r w:rsidRPr="006F7B25">
        <w:rPr>
          <w:rFonts w:cs="Arial"/>
          <w:lang w:eastAsia="es-ES"/>
        </w:rPr>
        <w:t xml:space="preserve">En caso de pluralidad de beneficiarios, según el artículo 5 de la </w:t>
      </w:r>
      <w:r w:rsidR="00870FC0" w:rsidRPr="006F7B25">
        <w:rPr>
          <w:rFonts w:cs="Arial"/>
        </w:rPr>
        <w:t xml:space="preserve">Orden </w:t>
      </w:r>
      <w:r w:rsidR="00282208" w:rsidRPr="00625372">
        <w:rPr>
          <w:rFonts w:cs="Arial"/>
        </w:rPr>
        <w:t>TED/1359/2022, de 28 de diciembre</w:t>
      </w:r>
      <w:r w:rsidR="00870FC0" w:rsidRPr="006F7B25">
        <w:rPr>
          <w:rFonts w:cs="Arial"/>
        </w:rPr>
        <w:t xml:space="preserve">, </w:t>
      </w:r>
      <w:r w:rsidRPr="006F7B25">
        <w:rPr>
          <w:rFonts w:cs="Arial"/>
          <w:lang w:eastAsia="es-ES"/>
        </w:rPr>
        <w:t xml:space="preserve">se presentarán los datos </w:t>
      </w:r>
      <w:r w:rsidR="00883726">
        <w:rPr>
          <w:rFonts w:cs="Arial"/>
          <w:lang w:eastAsia="es-ES"/>
        </w:rPr>
        <w:t>anteriores</w:t>
      </w:r>
      <w:r w:rsidRPr="006F7B25">
        <w:rPr>
          <w:rFonts w:cs="Arial"/>
          <w:lang w:eastAsia="es-ES"/>
        </w:rPr>
        <w:t xml:space="preserve"> para cada</w:t>
      </w:r>
      <w:r w:rsidR="00883726">
        <w:rPr>
          <w:rFonts w:cs="Arial"/>
          <w:lang w:eastAsia="es-ES"/>
        </w:rPr>
        <w:t xml:space="preserve"> entidad beneficiaria </w:t>
      </w:r>
      <w:r w:rsidRPr="006F7B25">
        <w:rPr>
          <w:rFonts w:cs="Arial"/>
          <w:lang w:eastAsia="es-ES"/>
        </w:rPr>
        <w:t>participante en el proyecto.</w:t>
      </w:r>
    </w:p>
    <w:p w14:paraId="557989FF" w14:textId="6E0D24B9" w:rsidR="004A5E11" w:rsidRPr="008B687D" w:rsidRDefault="00FF7FDD" w:rsidP="008B687D">
      <w:pPr>
        <w:pStyle w:val="Ttulo2"/>
        <w:numPr>
          <w:ilvl w:val="1"/>
          <w:numId w:val="1"/>
        </w:numPr>
        <w:rPr>
          <w:caps w:val="0"/>
        </w:rPr>
      </w:pPr>
      <w:bookmarkStart w:id="4" w:name="_Toc136864446"/>
      <w:bookmarkStart w:id="5" w:name="_Toc137037029"/>
      <w:bookmarkStart w:id="6" w:name="_Toc127802352"/>
      <w:bookmarkStart w:id="7" w:name="_Toc137037030"/>
      <w:bookmarkEnd w:id="4"/>
      <w:bookmarkEnd w:id="5"/>
      <w:r w:rsidRPr="008B687D">
        <w:rPr>
          <w:caps w:val="0"/>
        </w:rPr>
        <w:t xml:space="preserve">DEFINICIÓN Y </w:t>
      </w:r>
      <w:r w:rsidR="008612A3" w:rsidRPr="008B687D">
        <w:rPr>
          <w:caps w:val="0"/>
        </w:rPr>
        <w:t xml:space="preserve">OBJETIVOS </w:t>
      </w:r>
      <w:r w:rsidRPr="008B687D">
        <w:rPr>
          <w:caps w:val="0"/>
        </w:rPr>
        <w:t>DEL PROYECTO A REALIZAR</w:t>
      </w:r>
      <w:bookmarkEnd w:id="6"/>
      <w:bookmarkEnd w:id="7"/>
    </w:p>
    <w:p w14:paraId="32AFD21B" w14:textId="77777777" w:rsidR="002C7811" w:rsidRDefault="002C7811" w:rsidP="008B687D">
      <w:pPr>
        <w:spacing w:before="120" w:after="120" w:line="240" w:lineRule="auto"/>
        <w:rPr>
          <w:rFonts w:cs="Arial"/>
          <w:lang w:eastAsia="es-ES"/>
        </w:rPr>
      </w:pPr>
      <w:r>
        <w:rPr>
          <w:rFonts w:cs="Arial"/>
          <w:lang w:eastAsia="es-ES"/>
        </w:rPr>
        <w:t>En este apartado se describirá la actuación a desarrollar</w:t>
      </w:r>
      <w:r w:rsidR="00883726">
        <w:rPr>
          <w:rFonts w:cs="Arial"/>
          <w:lang w:eastAsia="es-ES"/>
        </w:rPr>
        <w:t xml:space="preserve"> en el proyecto</w:t>
      </w:r>
      <w:r>
        <w:rPr>
          <w:rFonts w:cs="Arial"/>
          <w:lang w:eastAsia="es-ES"/>
        </w:rPr>
        <w:t>. En concreto se incluirá:</w:t>
      </w:r>
    </w:p>
    <w:p w14:paraId="23871379" w14:textId="53133890" w:rsidR="00A4428F" w:rsidRPr="008B687D" w:rsidRDefault="002C7811" w:rsidP="008B687D">
      <w:pPr>
        <w:pStyle w:val="Prrafodelista"/>
        <w:numPr>
          <w:ilvl w:val="0"/>
          <w:numId w:val="27"/>
        </w:numPr>
        <w:spacing w:before="120" w:after="120" w:line="240" w:lineRule="auto"/>
        <w:ind w:left="714" w:hanging="357"/>
        <w:contextualSpacing w:val="0"/>
        <w:rPr>
          <w:rFonts w:cs="Arial"/>
          <w:lang w:eastAsia="es-ES"/>
        </w:rPr>
      </w:pPr>
      <w:r w:rsidRPr="00B032AB">
        <w:rPr>
          <w:rFonts w:cs="Arial"/>
          <w:lang w:eastAsia="es-ES"/>
        </w:rPr>
        <w:t xml:space="preserve">Descripción general del proyecto que incluya los aspectos técnicos del </w:t>
      </w:r>
      <w:r w:rsidR="00883726">
        <w:rPr>
          <w:rFonts w:cs="Arial"/>
          <w:lang w:eastAsia="es-ES"/>
        </w:rPr>
        <w:t xml:space="preserve">proyecto de nuevo </w:t>
      </w:r>
      <w:r w:rsidRPr="00B032AB">
        <w:rPr>
          <w:rFonts w:cs="Arial"/>
          <w:lang w:eastAsia="es-ES"/>
        </w:rPr>
        <w:t>modelo de negocio más relevantes</w:t>
      </w:r>
      <w:r w:rsidRPr="008B687D">
        <w:rPr>
          <w:rFonts w:cs="Arial"/>
          <w:lang w:eastAsia="es-ES"/>
        </w:rPr>
        <w:t xml:space="preserve">. </w:t>
      </w:r>
    </w:p>
    <w:p w14:paraId="5C4EDEAD" w14:textId="2A68E94A" w:rsidR="006F09D0" w:rsidRDefault="00BF768C" w:rsidP="006F09D0">
      <w:pPr>
        <w:pStyle w:val="Prrafodelista"/>
        <w:spacing w:before="120" w:after="120" w:line="240" w:lineRule="auto"/>
        <w:ind w:left="714"/>
        <w:contextualSpacing w:val="0"/>
        <w:rPr>
          <w:lang w:eastAsia="es-ES"/>
        </w:rPr>
      </w:pPr>
      <w:r w:rsidRPr="00A4428F">
        <w:rPr>
          <w:rFonts w:cs="Arial"/>
          <w:lang w:eastAsia="es-ES"/>
        </w:rPr>
        <w:t xml:space="preserve">Indicar </w:t>
      </w:r>
      <w:r w:rsidR="006F09D0">
        <w:rPr>
          <w:rFonts w:cs="Arial"/>
          <w:lang w:eastAsia="es-ES"/>
        </w:rPr>
        <w:t xml:space="preserve">con una X </w:t>
      </w:r>
      <w:r w:rsidRPr="00A4428F">
        <w:rPr>
          <w:rFonts w:cs="Arial"/>
          <w:lang w:eastAsia="es-ES"/>
        </w:rPr>
        <w:t xml:space="preserve">en la tabla siguiente </w:t>
      </w:r>
      <w:r w:rsidR="007949CE" w:rsidRPr="00A4428F">
        <w:rPr>
          <w:rFonts w:cs="Arial"/>
          <w:lang w:eastAsia="es-ES"/>
        </w:rPr>
        <w:t>el</w:t>
      </w:r>
      <w:r w:rsidR="00CC3127">
        <w:rPr>
          <w:rFonts w:cs="Arial"/>
          <w:lang w:eastAsia="es-ES"/>
        </w:rPr>
        <w:t xml:space="preserve"> único</w:t>
      </w:r>
      <w:r w:rsidR="007949CE" w:rsidRPr="00A4428F">
        <w:rPr>
          <w:rFonts w:cs="Arial"/>
          <w:lang w:eastAsia="es-ES"/>
        </w:rPr>
        <w:t xml:space="preserve"> área de actividad</w:t>
      </w:r>
      <w:r w:rsidR="00D145E6">
        <w:rPr>
          <w:rStyle w:val="Refdenotaalpie"/>
          <w:rFonts w:cs="Arial"/>
          <w:lang w:eastAsia="es-ES"/>
        </w:rPr>
        <w:footnoteReference w:id="2"/>
      </w:r>
      <w:r w:rsidR="007949CE" w:rsidRPr="00A4428F">
        <w:rPr>
          <w:rFonts w:cs="Arial"/>
          <w:lang w:eastAsia="es-ES"/>
        </w:rPr>
        <w:t xml:space="preserve"> en la que </w:t>
      </w:r>
      <w:r w:rsidR="00735F06">
        <w:rPr>
          <w:lang w:eastAsia="es-ES"/>
        </w:rPr>
        <w:t>se encuadra la actuación</w:t>
      </w:r>
      <w:r w:rsidR="00AD2B67" w:rsidRPr="00735F06">
        <w:rPr>
          <w:lang w:eastAsia="es-ES"/>
        </w:rPr>
        <w:t xml:space="preserve">, según el anexo I de la </w:t>
      </w:r>
      <w:r w:rsidR="00A33648">
        <w:rPr>
          <w:lang w:eastAsia="es-ES"/>
        </w:rPr>
        <w:t>O</w:t>
      </w:r>
      <w:r w:rsidR="00AD2B67" w:rsidRPr="00735F06">
        <w:rPr>
          <w:lang w:eastAsia="es-ES"/>
        </w:rPr>
        <w:t>rden TED/1350/2022, de 29 de diciembre</w:t>
      </w:r>
      <w:r w:rsidR="002521C2">
        <w:rPr>
          <w:lang w:eastAsia="es-ES"/>
        </w:rPr>
        <w:t>:</w:t>
      </w:r>
    </w:p>
    <w:tbl>
      <w:tblPr>
        <w:tblStyle w:val="Tablaconcuadrcula"/>
        <w:tblW w:w="0" w:type="auto"/>
        <w:tblLook w:val="04A0" w:firstRow="1" w:lastRow="0" w:firstColumn="1" w:lastColumn="0" w:noHBand="0" w:noVBand="1"/>
      </w:tblPr>
      <w:tblGrid>
        <w:gridCol w:w="7083"/>
        <w:gridCol w:w="1836"/>
      </w:tblGrid>
      <w:tr w:rsidR="006F09D0" w14:paraId="17914C86" w14:textId="77777777" w:rsidTr="006F09D0">
        <w:tc>
          <w:tcPr>
            <w:tcW w:w="7083" w:type="dxa"/>
          </w:tcPr>
          <w:p w14:paraId="41DD0D33" w14:textId="2746F4BE" w:rsidR="006F09D0" w:rsidRDefault="00962254" w:rsidP="006F09D0">
            <w:pPr>
              <w:pStyle w:val="Prrafodelista"/>
              <w:spacing w:before="120" w:after="120" w:line="240" w:lineRule="auto"/>
              <w:ind w:left="0"/>
              <w:contextualSpacing w:val="0"/>
              <w:rPr>
                <w:lang w:eastAsia="es-ES"/>
              </w:rPr>
            </w:pPr>
            <w:r w:rsidRPr="00962254">
              <w:rPr>
                <w:lang w:eastAsia="es-ES"/>
              </w:rPr>
              <w:t>Productos y servicios innovadores que proporcionen flexibilidad al sistema energético</w:t>
            </w:r>
          </w:p>
        </w:tc>
        <w:tc>
          <w:tcPr>
            <w:tcW w:w="1836" w:type="dxa"/>
          </w:tcPr>
          <w:p w14:paraId="585031BF" w14:textId="77777777" w:rsidR="006F09D0" w:rsidRDefault="006F09D0" w:rsidP="006F09D0">
            <w:pPr>
              <w:pStyle w:val="Prrafodelista"/>
              <w:spacing w:before="120" w:after="120" w:line="240" w:lineRule="auto"/>
              <w:ind w:left="0"/>
              <w:contextualSpacing w:val="0"/>
              <w:rPr>
                <w:lang w:eastAsia="es-ES"/>
              </w:rPr>
            </w:pPr>
          </w:p>
        </w:tc>
      </w:tr>
      <w:tr w:rsidR="006F09D0" w14:paraId="79B93BC3" w14:textId="77777777" w:rsidTr="006F09D0">
        <w:tc>
          <w:tcPr>
            <w:tcW w:w="7083" w:type="dxa"/>
          </w:tcPr>
          <w:p w14:paraId="3C3165E1" w14:textId="5466944D" w:rsidR="006F09D0" w:rsidRDefault="00FC2733" w:rsidP="006F09D0">
            <w:pPr>
              <w:pStyle w:val="Prrafodelista"/>
              <w:spacing w:before="120" w:after="120" w:line="240" w:lineRule="auto"/>
              <w:ind w:left="0"/>
              <w:contextualSpacing w:val="0"/>
              <w:rPr>
                <w:lang w:eastAsia="es-ES"/>
              </w:rPr>
            </w:pPr>
            <w:r w:rsidRPr="00FC2733">
              <w:rPr>
                <w:lang w:eastAsia="es-ES"/>
              </w:rPr>
              <w:t>Transformación, innovación y digitalización del sistema energético</w:t>
            </w:r>
          </w:p>
        </w:tc>
        <w:tc>
          <w:tcPr>
            <w:tcW w:w="1836" w:type="dxa"/>
          </w:tcPr>
          <w:p w14:paraId="4E1E413A" w14:textId="77777777" w:rsidR="006F09D0" w:rsidRDefault="006F09D0" w:rsidP="006F09D0">
            <w:pPr>
              <w:pStyle w:val="Prrafodelista"/>
              <w:spacing w:before="120" w:after="120" w:line="240" w:lineRule="auto"/>
              <w:ind w:left="0"/>
              <w:contextualSpacing w:val="0"/>
              <w:rPr>
                <w:lang w:eastAsia="es-ES"/>
              </w:rPr>
            </w:pPr>
          </w:p>
        </w:tc>
      </w:tr>
      <w:tr w:rsidR="006F09D0" w14:paraId="1905F0C2" w14:textId="77777777" w:rsidTr="006F09D0">
        <w:tc>
          <w:tcPr>
            <w:tcW w:w="7083" w:type="dxa"/>
          </w:tcPr>
          <w:p w14:paraId="5236A50B" w14:textId="6524E8BD" w:rsidR="006F09D0" w:rsidRDefault="00FC2733" w:rsidP="006F09D0">
            <w:pPr>
              <w:pStyle w:val="Prrafodelista"/>
              <w:spacing w:before="120" w:after="120" w:line="240" w:lineRule="auto"/>
              <w:ind w:left="0"/>
              <w:contextualSpacing w:val="0"/>
              <w:rPr>
                <w:lang w:eastAsia="es-ES"/>
              </w:rPr>
            </w:pPr>
            <w:r w:rsidRPr="00FC2733">
              <w:rPr>
                <w:lang w:eastAsia="es-ES"/>
              </w:rPr>
              <w:lastRenderedPageBreak/>
              <w:t>Refuerzo de la cadena de valor del almacenamiento energético</w:t>
            </w:r>
          </w:p>
        </w:tc>
        <w:tc>
          <w:tcPr>
            <w:tcW w:w="1836" w:type="dxa"/>
          </w:tcPr>
          <w:p w14:paraId="156684EB" w14:textId="77777777" w:rsidR="006F09D0" w:rsidRDefault="006F09D0" w:rsidP="006F09D0">
            <w:pPr>
              <w:pStyle w:val="Prrafodelista"/>
              <w:spacing w:before="120" w:after="120" w:line="240" w:lineRule="auto"/>
              <w:ind w:left="0"/>
              <w:contextualSpacing w:val="0"/>
              <w:rPr>
                <w:lang w:eastAsia="es-ES"/>
              </w:rPr>
            </w:pPr>
          </w:p>
        </w:tc>
      </w:tr>
      <w:tr w:rsidR="006F09D0" w14:paraId="567DFE4C" w14:textId="77777777" w:rsidTr="006F09D0">
        <w:tc>
          <w:tcPr>
            <w:tcW w:w="7083" w:type="dxa"/>
          </w:tcPr>
          <w:p w14:paraId="13F1FD99" w14:textId="3BB0A230" w:rsidR="006F09D0" w:rsidRDefault="00FC2733" w:rsidP="006F09D0">
            <w:pPr>
              <w:pStyle w:val="Prrafodelista"/>
              <w:spacing w:before="120" w:after="120" w:line="240" w:lineRule="auto"/>
              <w:ind w:left="0"/>
              <w:contextualSpacing w:val="0"/>
              <w:rPr>
                <w:lang w:eastAsia="es-ES"/>
              </w:rPr>
            </w:pPr>
            <w:r w:rsidRPr="00FC2733">
              <w:rPr>
                <w:lang w:eastAsia="es-ES"/>
              </w:rPr>
              <w:t>Actividades de innovación regulatoria vinculadas a las iniciativas desarrolladas en el marco del Real Decreto 568/2022, de 11 de julio, por el que se establece el marco general del banco de pruebas regulatorio para el fomento de la investigación y la innovación en el sector eléctrico</w:t>
            </w:r>
          </w:p>
        </w:tc>
        <w:tc>
          <w:tcPr>
            <w:tcW w:w="1836" w:type="dxa"/>
          </w:tcPr>
          <w:p w14:paraId="459A961F" w14:textId="77777777" w:rsidR="006F09D0" w:rsidRDefault="006F09D0" w:rsidP="006F09D0">
            <w:pPr>
              <w:pStyle w:val="Prrafodelista"/>
              <w:spacing w:before="120" w:after="120" w:line="240" w:lineRule="auto"/>
              <w:ind w:left="0"/>
              <w:contextualSpacing w:val="0"/>
              <w:rPr>
                <w:lang w:eastAsia="es-ES"/>
              </w:rPr>
            </w:pPr>
          </w:p>
        </w:tc>
      </w:tr>
    </w:tbl>
    <w:p w14:paraId="0A48E458" w14:textId="7F928AB5" w:rsidR="002521C2" w:rsidRDefault="002521C2" w:rsidP="00386B57">
      <w:pPr>
        <w:pStyle w:val="Prrafodelista"/>
        <w:spacing w:before="120" w:after="120" w:line="240" w:lineRule="auto"/>
        <w:contextualSpacing w:val="0"/>
        <w:rPr>
          <w:lang w:eastAsia="es-ES"/>
        </w:rPr>
      </w:pPr>
      <w:r>
        <w:rPr>
          <w:lang w:eastAsia="es-ES"/>
        </w:rPr>
        <w:t>En caso de estar encuadrada en una de las tres primeras, aporte una explicación razonada acerca de cómo la actuación propuesta contribuye al área indicada.</w:t>
      </w:r>
    </w:p>
    <w:p w14:paraId="37D7D1AB" w14:textId="35482A77" w:rsidR="001E48B6" w:rsidRDefault="00D647F6" w:rsidP="00386B57">
      <w:pPr>
        <w:pStyle w:val="Prrafodelista"/>
        <w:numPr>
          <w:ilvl w:val="0"/>
          <w:numId w:val="27"/>
        </w:numPr>
        <w:spacing w:before="120" w:after="120" w:line="240" w:lineRule="auto"/>
        <w:contextualSpacing w:val="0"/>
        <w:rPr>
          <w:rFonts w:cs="Arial"/>
          <w:lang w:eastAsia="es-ES"/>
        </w:rPr>
      </w:pPr>
      <w:r w:rsidRPr="008B687D">
        <w:rPr>
          <w:rFonts w:cs="Arial"/>
          <w:lang w:eastAsia="es-ES"/>
        </w:rPr>
        <w:t>P</w:t>
      </w:r>
      <w:r w:rsidR="001E48B6" w:rsidRPr="001E48B6">
        <w:rPr>
          <w:rFonts w:cs="Arial"/>
          <w:lang w:eastAsia="es-ES"/>
        </w:rPr>
        <w:t>lan de Comunicación:</w:t>
      </w:r>
      <w:r w:rsidR="001E48B6">
        <w:rPr>
          <w:rFonts w:cs="Arial"/>
          <w:lang w:eastAsia="es-ES"/>
        </w:rPr>
        <w:t xml:space="preserve"> </w:t>
      </w:r>
      <w:r w:rsidRPr="008B687D">
        <w:rPr>
          <w:rFonts w:cs="Arial"/>
          <w:lang w:eastAsia="es-ES"/>
        </w:rPr>
        <w:t xml:space="preserve">En su caso, se detallará el plan de comunicación y difusión de resultados (conferencias, publicaciones, bases de libre acceso o programas informáticos gratuitos o de fuente abierta) establecido para el proyecto, de acuerdo lo establecido en la </w:t>
      </w:r>
      <w:r w:rsidRPr="008B687D">
        <w:rPr>
          <w:rFonts w:cs="Arial"/>
          <w:i/>
          <w:iCs/>
          <w:lang w:eastAsia="es-ES"/>
        </w:rPr>
        <w:t>disposición octava: Cuantía de la ayuda</w:t>
      </w:r>
      <w:r w:rsidRPr="008B687D">
        <w:rPr>
          <w:rFonts w:cs="Arial"/>
          <w:lang w:eastAsia="es-ES"/>
        </w:rPr>
        <w:t>, de la convocatoria.</w:t>
      </w:r>
    </w:p>
    <w:p w14:paraId="70D4D5B6" w14:textId="25F5846F" w:rsidR="002521C2" w:rsidRDefault="002521C2" w:rsidP="00386B57">
      <w:pPr>
        <w:pStyle w:val="Prrafodelista"/>
        <w:numPr>
          <w:ilvl w:val="0"/>
          <w:numId w:val="27"/>
        </w:numPr>
        <w:spacing w:before="120" w:after="120" w:line="240" w:lineRule="auto"/>
        <w:contextualSpacing w:val="0"/>
        <w:rPr>
          <w:rFonts w:cs="Arial"/>
          <w:lang w:eastAsia="es-ES"/>
        </w:rPr>
      </w:pPr>
      <w:r w:rsidRPr="002521C2">
        <w:rPr>
          <w:rFonts w:cs="Arial"/>
          <w:lang w:eastAsia="es-ES"/>
        </w:rPr>
        <w:t xml:space="preserve">Colaboración efectiva: En su caso, se detallará si el proyecto implica una colaboración efectiva de acuerdo lo establecido en la </w:t>
      </w:r>
      <w:r w:rsidRPr="00386B57">
        <w:rPr>
          <w:rFonts w:cs="Arial"/>
          <w:i/>
          <w:lang w:eastAsia="es-ES"/>
        </w:rPr>
        <w:t>disposición octava: Cuantía de la ayuda,</w:t>
      </w:r>
      <w:r w:rsidRPr="002521C2">
        <w:rPr>
          <w:rFonts w:cs="Arial"/>
          <w:lang w:eastAsia="es-ES"/>
        </w:rPr>
        <w:t xml:space="preserve"> de la convocatoria y el artículo 10 de la Orden TED/1359/2022, de 28 de diciembre.</w:t>
      </w:r>
    </w:p>
    <w:p w14:paraId="47ED912A" w14:textId="77777777" w:rsidR="007C422A" w:rsidRDefault="007C422A" w:rsidP="00386B57">
      <w:pPr>
        <w:pStyle w:val="Prrafodelista"/>
        <w:rPr>
          <w:lang w:eastAsia="es-ES"/>
        </w:rPr>
        <w:sectPr w:rsidR="007C422A" w:rsidSect="00757886">
          <w:headerReference w:type="even" r:id="rId12"/>
          <w:headerReference w:type="default" r:id="rId13"/>
          <w:footerReference w:type="even" r:id="rId14"/>
          <w:footerReference w:type="default" r:id="rId15"/>
          <w:headerReference w:type="first" r:id="rId16"/>
          <w:footerReference w:type="first" r:id="rId17"/>
          <w:pgSz w:w="11906" w:h="16838"/>
          <w:pgMar w:top="2127" w:right="1418" w:bottom="1418" w:left="1559" w:header="567" w:footer="567" w:gutter="0"/>
          <w:cols w:space="708"/>
          <w:titlePg/>
          <w:docGrid w:linePitch="360"/>
        </w:sectPr>
      </w:pPr>
    </w:p>
    <w:p w14:paraId="14E15BB6" w14:textId="0DB3BAA0" w:rsidR="008F1EB3" w:rsidRDefault="008F1EB3" w:rsidP="0055500F">
      <w:pPr>
        <w:pStyle w:val="Ttulo1"/>
      </w:pPr>
      <w:bookmarkStart w:id="8" w:name="_Toc125706560"/>
      <w:bookmarkStart w:id="9" w:name="_Toc125708463"/>
      <w:bookmarkStart w:id="10" w:name="_Toc125721686"/>
      <w:bookmarkStart w:id="11" w:name="_Toc127801308"/>
      <w:bookmarkStart w:id="12" w:name="_Toc127801573"/>
      <w:bookmarkStart w:id="13" w:name="_Toc127801821"/>
      <w:bookmarkStart w:id="14" w:name="_Toc127801930"/>
      <w:bookmarkStart w:id="15" w:name="_Toc127802037"/>
      <w:bookmarkStart w:id="16" w:name="_Toc127802143"/>
      <w:bookmarkStart w:id="17" w:name="_Toc127802249"/>
      <w:bookmarkStart w:id="18" w:name="_Toc127802353"/>
      <w:bookmarkStart w:id="19" w:name="_Toc133496345"/>
      <w:bookmarkStart w:id="20" w:name="_Toc135728038"/>
      <w:bookmarkStart w:id="21" w:name="_Toc136441009"/>
      <w:bookmarkStart w:id="22" w:name="_Toc136505575"/>
      <w:bookmarkStart w:id="23" w:name="_Toc125706561"/>
      <w:bookmarkStart w:id="24" w:name="_Toc125708464"/>
      <w:bookmarkStart w:id="25" w:name="_Toc125721687"/>
      <w:bookmarkStart w:id="26" w:name="_Toc127801309"/>
      <w:bookmarkStart w:id="27" w:name="_Toc127801574"/>
      <w:bookmarkStart w:id="28" w:name="_Toc127801822"/>
      <w:bookmarkStart w:id="29" w:name="_Toc127801931"/>
      <w:bookmarkStart w:id="30" w:name="_Toc127802038"/>
      <w:bookmarkStart w:id="31" w:name="_Toc127802144"/>
      <w:bookmarkStart w:id="32" w:name="_Toc127802250"/>
      <w:bookmarkStart w:id="33" w:name="_Toc127802354"/>
      <w:bookmarkStart w:id="34" w:name="_Toc133496346"/>
      <w:bookmarkStart w:id="35" w:name="_Toc136441010"/>
      <w:bookmarkStart w:id="36" w:name="_Toc136505576"/>
      <w:bookmarkStart w:id="37" w:name="_Toc125706562"/>
      <w:bookmarkStart w:id="38" w:name="_Toc125708465"/>
      <w:bookmarkStart w:id="39" w:name="_Toc125721688"/>
      <w:bookmarkStart w:id="40" w:name="_Toc127801310"/>
      <w:bookmarkStart w:id="41" w:name="_Toc127801575"/>
      <w:bookmarkStart w:id="42" w:name="_Toc127801823"/>
      <w:bookmarkStart w:id="43" w:name="_Toc127801932"/>
      <w:bookmarkStart w:id="44" w:name="_Toc127802039"/>
      <w:bookmarkStart w:id="45" w:name="_Toc127802145"/>
      <w:bookmarkStart w:id="46" w:name="_Toc127802251"/>
      <w:bookmarkStart w:id="47" w:name="_Toc127802355"/>
      <w:bookmarkStart w:id="48" w:name="_Toc133496347"/>
      <w:bookmarkStart w:id="49" w:name="_Toc136441011"/>
      <w:bookmarkStart w:id="50" w:name="_Toc136505577"/>
      <w:bookmarkStart w:id="51" w:name="_Toc90555908"/>
      <w:bookmarkStart w:id="52" w:name="_Toc90556199"/>
      <w:bookmarkStart w:id="53" w:name="_Toc90555913"/>
      <w:bookmarkStart w:id="54" w:name="_Toc90556204"/>
      <w:bookmarkStart w:id="55" w:name="_Toc90555915"/>
      <w:bookmarkStart w:id="56" w:name="_Toc90556206"/>
      <w:bookmarkStart w:id="57" w:name="_Toc125706563"/>
      <w:bookmarkStart w:id="58" w:name="_Toc125708466"/>
      <w:bookmarkStart w:id="59" w:name="_Toc125721689"/>
      <w:bookmarkStart w:id="60" w:name="_Toc127801311"/>
      <w:bookmarkStart w:id="61" w:name="_Toc127801576"/>
      <w:bookmarkStart w:id="62" w:name="_Toc127801824"/>
      <w:bookmarkStart w:id="63" w:name="_Toc127801933"/>
      <w:bookmarkStart w:id="64" w:name="_Toc127802040"/>
      <w:bookmarkStart w:id="65" w:name="_Toc127802146"/>
      <w:bookmarkStart w:id="66" w:name="_Toc127802252"/>
      <w:bookmarkStart w:id="67" w:name="_Toc127802356"/>
      <w:bookmarkStart w:id="68" w:name="_Toc133496348"/>
      <w:bookmarkStart w:id="69" w:name="_Toc136441012"/>
      <w:bookmarkStart w:id="70" w:name="_Toc136505578"/>
      <w:bookmarkStart w:id="71" w:name="_Toc125706564"/>
      <w:bookmarkStart w:id="72" w:name="_Toc125708467"/>
      <w:bookmarkStart w:id="73" w:name="_Toc125721690"/>
      <w:bookmarkStart w:id="74" w:name="_Toc127801312"/>
      <w:bookmarkStart w:id="75" w:name="_Toc127801577"/>
      <w:bookmarkStart w:id="76" w:name="_Toc127801825"/>
      <w:bookmarkStart w:id="77" w:name="_Toc127801934"/>
      <w:bookmarkStart w:id="78" w:name="_Toc127802041"/>
      <w:bookmarkStart w:id="79" w:name="_Toc127802147"/>
      <w:bookmarkStart w:id="80" w:name="_Toc127802253"/>
      <w:bookmarkStart w:id="81" w:name="_Toc127802357"/>
      <w:bookmarkStart w:id="82" w:name="_Toc133496349"/>
      <w:bookmarkStart w:id="83" w:name="_Toc136441013"/>
      <w:bookmarkStart w:id="84" w:name="_Toc136505579"/>
      <w:bookmarkStart w:id="85" w:name="_Toc125706565"/>
      <w:bookmarkStart w:id="86" w:name="_Toc125708468"/>
      <w:bookmarkStart w:id="87" w:name="_Toc125721691"/>
      <w:bookmarkStart w:id="88" w:name="_Toc127801313"/>
      <w:bookmarkStart w:id="89" w:name="_Toc127801578"/>
      <w:bookmarkStart w:id="90" w:name="_Toc127801826"/>
      <w:bookmarkStart w:id="91" w:name="_Toc127801935"/>
      <w:bookmarkStart w:id="92" w:name="_Toc127802042"/>
      <w:bookmarkStart w:id="93" w:name="_Toc127802148"/>
      <w:bookmarkStart w:id="94" w:name="_Toc127802254"/>
      <w:bookmarkStart w:id="95" w:name="_Toc127802358"/>
      <w:bookmarkStart w:id="96" w:name="_Toc133496350"/>
      <w:bookmarkStart w:id="97" w:name="_Toc136441014"/>
      <w:bookmarkStart w:id="98" w:name="_Toc136505580"/>
      <w:bookmarkStart w:id="99" w:name="_Toc125706566"/>
      <w:bookmarkStart w:id="100" w:name="_Toc125708469"/>
      <w:bookmarkStart w:id="101" w:name="_Toc125721692"/>
      <w:bookmarkStart w:id="102" w:name="_Toc127801314"/>
      <w:bookmarkStart w:id="103" w:name="_Toc127801579"/>
      <w:bookmarkStart w:id="104" w:name="_Toc127801827"/>
      <w:bookmarkStart w:id="105" w:name="_Toc127801936"/>
      <w:bookmarkStart w:id="106" w:name="_Toc127802043"/>
      <w:bookmarkStart w:id="107" w:name="_Toc127802149"/>
      <w:bookmarkStart w:id="108" w:name="_Toc127802255"/>
      <w:bookmarkStart w:id="109" w:name="_Toc127802359"/>
      <w:bookmarkStart w:id="110" w:name="_Toc133496351"/>
      <w:bookmarkStart w:id="111" w:name="_Toc136441015"/>
      <w:bookmarkStart w:id="112" w:name="_Toc136505581"/>
      <w:bookmarkStart w:id="113" w:name="_Toc136441016"/>
      <w:bookmarkStart w:id="114" w:name="_Toc136505582"/>
      <w:bookmarkStart w:id="115" w:name="_Toc127801316"/>
      <w:bookmarkStart w:id="116" w:name="_Toc127801581"/>
      <w:bookmarkStart w:id="117" w:name="_Toc127801829"/>
      <w:bookmarkStart w:id="118" w:name="_Toc127801938"/>
      <w:bookmarkStart w:id="119" w:name="_Toc127802045"/>
      <w:bookmarkStart w:id="120" w:name="_Toc127802151"/>
      <w:bookmarkStart w:id="121" w:name="_Toc127802257"/>
      <w:bookmarkStart w:id="122" w:name="_Toc127802361"/>
      <w:bookmarkStart w:id="123" w:name="_Toc133496353"/>
      <w:bookmarkStart w:id="124" w:name="_Toc136441017"/>
      <w:bookmarkStart w:id="125" w:name="_Toc136505583"/>
      <w:bookmarkStart w:id="126" w:name="_Toc127801317"/>
      <w:bookmarkStart w:id="127" w:name="_Toc127801582"/>
      <w:bookmarkStart w:id="128" w:name="_Toc127801830"/>
      <w:bookmarkStart w:id="129" w:name="_Toc127801939"/>
      <w:bookmarkStart w:id="130" w:name="_Toc127802046"/>
      <w:bookmarkStart w:id="131" w:name="_Toc127802152"/>
      <w:bookmarkStart w:id="132" w:name="_Toc127802258"/>
      <w:bookmarkStart w:id="133" w:name="_Toc127802362"/>
      <w:bookmarkStart w:id="134" w:name="_Toc133496354"/>
      <w:bookmarkStart w:id="135" w:name="_Toc136441018"/>
      <w:bookmarkStart w:id="136" w:name="_Toc136505584"/>
      <w:bookmarkStart w:id="137" w:name="_Toc127801322"/>
      <w:bookmarkStart w:id="138" w:name="_Toc127801587"/>
      <w:bookmarkStart w:id="139" w:name="_Toc127801835"/>
      <w:bookmarkStart w:id="140" w:name="_Toc127801944"/>
      <w:bookmarkStart w:id="141" w:name="_Toc127802051"/>
      <w:bookmarkStart w:id="142" w:name="_Toc127802157"/>
      <w:bookmarkStart w:id="143" w:name="_Toc127802263"/>
      <w:bookmarkStart w:id="144" w:name="_Toc127802367"/>
      <w:bookmarkStart w:id="145" w:name="_Toc133496359"/>
      <w:bookmarkStart w:id="146" w:name="_Toc136441023"/>
      <w:bookmarkStart w:id="147" w:name="_Toc136505589"/>
      <w:bookmarkStart w:id="148" w:name="_Toc125706569"/>
      <w:bookmarkStart w:id="149" w:name="_Toc125708472"/>
      <w:bookmarkStart w:id="150" w:name="_Toc127801327"/>
      <w:bookmarkStart w:id="151" w:name="_Toc127801592"/>
      <w:bookmarkStart w:id="152" w:name="_Toc127801840"/>
      <w:bookmarkStart w:id="153" w:name="_Toc127801949"/>
      <w:bookmarkStart w:id="154" w:name="_Toc127802056"/>
      <w:bookmarkStart w:id="155" w:name="_Toc127802162"/>
      <w:bookmarkStart w:id="156" w:name="_Toc127802268"/>
      <w:bookmarkStart w:id="157" w:name="_Toc127802372"/>
      <w:bookmarkStart w:id="158" w:name="_Toc133496364"/>
      <w:bookmarkStart w:id="159" w:name="_Toc136441028"/>
      <w:bookmarkStart w:id="160" w:name="_Toc136505594"/>
      <w:bookmarkStart w:id="161" w:name="_Toc127801328"/>
      <w:bookmarkStart w:id="162" w:name="_Toc127801593"/>
      <w:bookmarkStart w:id="163" w:name="_Toc127801841"/>
      <w:bookmarkStart w:id="164" w:name="_Toc127801950"/>
      <w:bookmarkStart w:id="165" w:name="_Toc127802057"/>
      <w:bookmarkStart w:id="166" w:name="_Toc127802163"/>
      <w:bookmarkStart w:id="167" w:name="_Toc127802269"/>
      <w:bookmarkStart w:id="168" w:name="_Toc127802373"/>
      <w:bookmarkStart w:id="169" w:name="_Toc133496365"/>
      <w:bookmarkStart w:id="170" w:name="_Toc136441029"/>
      <w:bookmarkStart w:id="171" w:name="_Toc136505595"/>
      <w:bookmarkStart w:id="172" w:name="_Toc136441030"/>
      <w:bookmarkStart w:id="173" w:name="_Toc136505596"/>
      <w:bookmarkStart w:id="174" w:name="_Toc136441031"/>
      <w:bookmarkStart w:id="175" w:name="_Toc136505597"/>
      <w:bookmarkStart w:id="176" w:name="_Toc136441032"/>
      <w:bookmarkStart w:id="177" w:name="_Toc136505598"/>
      <w:bookmarkStart w:id="178" w:name="_Toc136441033"/>
      <w:bookmarkStart w:id="179" w:name="_Toc136505599"/>
      <w:bookmarkStart w:id="180" w:name="_Toc136441034"/>
      <w:bookmarkStart w:id="181" w:name="_Toc136505600"/>
      <w:bookmarkStart w:id="182" w:name="_Toc136441035"/>
      <w:bookmarkStart w:id="183" w:name="_Toc136505601"/>
      <w:bookmarkStart w:id="184" w:name="_Toc136441036"/>
      <w:bookmarkStart w:id="185" w:name="_Toc136505602"/>
      <w:bookmarkStart w:id="186" w:name="_Toc136441037"/>
      <w:bookmarkStart w:id="187" w:name="_Toc136505603"/>
      <w:bookmarkStart w:id="188" w:name="_Toc136441038"/>
      <w:bookmarkStart w:id="189" w:name="_Toc136505604"/>
      <w:bookmarkStart w:id="190" w:name="_Toc136441039"/>
      <w:bookmarkStart w:id="191" w:name="_Toc136505605"/>
      <w:bookmarkStart w:id="192" w:name="_Toc136441040"/>
      <w:bookmarkStart w:id="193" w:name="_Toc136505606"/>
      <w:bookmarkStart w:id="194" w:name="_Toc136441041"/>
      <w:bookmarkStart w:id="195" w:name="_Toc136505607"/>
      <w:bookmarkStart w:id="196" w:name="_Toc136441042"/>
      <w:bookmarkStart w:id="197" w:name="_Toc136505608"/>
      <w:bookmarkStart w:id="198" w:name="_Toc136441043"/>
      <w:bookmarkStart w:id="199" w:name="_Toc136505609"/>
      <w:bookmarkStart w:id="200" w:name="_Toc136441044"/>
      <w:bookmarkStart w:id="201" w:name="_Toc136505610"/>
      <w:bookmarkStart w:id="202" w:name="_Toc136441045"/>
      <w:bookmarkStart w:id="203" w:name="_Toc136505611"/>
      <w:bookmarkStart w:id="204" w:name="_Toc136441046"/>
      <w:bookmarkStart w:id="205" w:name="_Toc136505612"/>
      <w:bookmarkStart w:id="206" w:name="_Toc125706571"/>
      <w:bookmarkStart w:id="207" w:name="_Toc125708474"/>
      <w:bookmarkStart w:id="208" w:name="_Toc125721696"/>
      <w:bookmarkStart w:id="209" w:name="_Toc127801330"/>
      <w:bookmarkStart w:id="210" w:name="_Toc127801595"/>
      <w:bookmarkStart w:id="211" w:name="_Toc127801843"/>
      <w:bookmarkStart w:id="212" w:name="_Toc127801952"/>
      <w:bookmarkStart w:id="213" w:name="_Toc127802059"/>
      <w:bookmarkStart w:id="214" w:name="_Toc127802165"/>
      <w:bookmarkStart w:id="215" w:name="_Toc127802271"/>
      <w:bookmarkStart w:id="216" w:name="_Toc127802375"/>
      <w:bookmarkStart w:id="217" w:name="_Toc133496367"/>
      <w:bookmarkStart w:id="218" w:name="_Toc136441047"/>
      <w:bookmarkStart w:id="219" w:name="_Toc136505613"/>
      <w:bookmarkStart w:id="220" w:name="_Toc125706572"/>
      <w:bookmarkStart w:id="221" w:name="_Toc125708475"/>
      <w:bookmarkStart w:id="222" w:name="_Toc125721697"/>
      <w:bookmarkStart w:id="223" w:name="_Toc127801331"/>
      <w:bookmarkStart w:id="224" w:name="_Toc127801596"/>
      <w:bookmarkStart w:id="225" w:name="_Toc127801844"/>
      <w:bookmarkStart w:id="226" w:name="_Toc127801953"/>
      <w:bookmarkStart w:id="227" w:name="_Toc127802060"/>
      <w:bookmarkStart w:id="228" w:name="_Toc127802166"/>
      <w:bookmarkStart w:id="229" w:name="_Toc127802272"/>
      <w:bookmarkStart w:id="230" w:name="_Toc127802376"/>
      <w:bookmarkStart w:id="231" w:name="_Toc133496368"/>
      <w:bookmarkStart w:id="232" w:name="_Toc136441048"/>
      <w:bookmarkStart w:id="233" w:name="_Toc136505614"/>
      <w:bookmarkStart w:id="234" w:name="_Toc93915659"/>
      <w:bookmarkStart w:id="235" w:name="_Toc93917313"/>
      <w:bookmarkStart w:id="236" w:name="_Toc90555921"/>
      <w:bookmarkStart w:id="237" w:name="_Toc90556212"/>
      <w:bookmarkStart w:id="238" w:name="_Toc93915660"/>
      <w:bookmarkStart w:id="239" w:name="_Toc93917314"/>
      <w:bookmarkStart w:id="240" w:name="_Toc90555922"/>
      <w:bookmarkStart w:id="241" w:name="_Toc90556213"/>
      <w:bookmarkStart w:id="242" w:name="_Toc93915661"/>
      <w:bookmarkStart w:id="243" w:name="_Toc93917315"/>
      <w:bookmarkStart w:id="244" w:name="_Toc90555923"/>
      <w:bookmarkStart w:id="245" w:name="_Toc90556214"/>
      <w:bookmarkStart w:id="246" w:name="_Toc90555924"/>
      <w:bookmarkStart w:id="247" w:name="_Toc90556215"/>
      <w:bookmarkStart w:id="248" w:name="_Toc93915662"/>
      <w:bookmarkStart w:id="249" w:name="_Toc93917316"/>
      <w:bookmarkStart w:id="250" w:name="_Toc136441049"/>
      <w:bookmarkStart w:id="251" w:name="_Toc136505615"/>
      <w:bookmarkStart w:id="252" w:name="_Toc136441050"/>
      <w:bookmarkStart w:id="253" w:name="_Toc136505616"/>
      <w:bookmarkStart w:id="254" w:name="_Toc136441051"/>
      <w:bookmarkStart w:id="255" w:name="_Toc136505617"/>
      <w:bookmarkStart w:id="256" w:name="_Toc90555926"/>
      <w:bookmarkStart w:id="257" w:name="_Toc90556217"/>
      <w:bookmarkStart w:id="258" w:name="_Toc136441052"/>
      <w:bookmarkStart w:id="259" w:name="_Toc136505618"/>
      <w:bookmarkStart w:id="260" w:name="_Toc136441053"/>
      <w:bookmarkStart w:id="261" w:name="_Toc136505619"/>
      <w:bookmarkStart w:id="262" w:name="_Toc136441054"/>
      <w:bookmarkStart w:id="263" w:name="_Toc136505620"/>
      <w:bookmarkStart w:id="264" w:name="_Toc136441055"/>
      <w:bookmarkStart w:id="265" w:name="_Toc136505621"/>
      <w:bookmarkStart w:id="266" w:name="_Toc136441092"/>
      <w:bookmarkStart w:id="267" w:name="_Toc136505658"/>
      <w:bookmarkStart w:id="268" w:name="_Toc136441093"/>
      <w:bookmarkStart w:id="269" w:name="_Toc136505659"/>
      <w:bookmarkStart w:id="270" w:name="_Toc136441094"/>
      <w:bookmarkStart w:id="271" w:name="_Toc136505660"/>
      <w:bookmarkStart w:id="272" w:name="_Toc136441095"/>
      <w:bookmarkStart w:id="273" w:name="_Toc136505661"/>
      <w:bookmarkStart w:id="274" w:name="_Toc136441096"/>
      <w:bookmarkStart w:id="275" w:name="_Toc136505662"/>
      <w:bookmarkStart w:id="276" w:name="_Toc136441097"/>
      <w:bookmarkStart w:id="277" w:name="_Toc136505663"/>
      <w:bookmarkStart w:id="278" w:name="_Toc136441098"/>
      <w:bookmarkStart w:id="279" w:name="_Toc136505664"/>
      <w:bookmarkStart w:id="280" w:name="_Toc136441099"/>
      <w:bookmarkStart w:id="281" w:name="_Toc136505665"/>
      <w:bookmarkStart w:id="282" w:name="_Toc136441100"/>
      <w:bookmarkStart w:id="283" w:name="_Toc136505666"/>
      <w:bookmarkStart w:id="284" w:name="_Toc136441101"/>
      <w:bookmarkStart w:id="285" w:name="_Toc136505667"/>
      <w:bookmarkStart w:id="286" w:name="_Toc136441102"/>
      <w:bookmarkStart w:id="287" w:name="_Toc136505668"/>
      <w:bookmarkStart w:id="288" w:name="_Toc136441103"/>
      <w:bookmarkStart w:id="289" w:name="_Toc136505669"/>
      <w:bookmarkStart w:id="290" w:name="_Toc136441104"/>
      <w:bookmarkStart w:id="291" w:name="_Toc136505670"/>
      <w:bookmarkStart w:id="292" w:name="_Toc136441105"/>
      <w:bookmarkStart w:id="293" w:name="_Toc136505671"/>
      <w:bookmarkStart w:id="294" w:name="_Toc136441106"/>
      <w:bookmarkStart w:id="295" w:name="_Toc136505672"/>
      <w:bookmarkStart w:id="296" w:name="_Toc136441107"/>
      <w:bookmarkStart w:id="297" w:name="_Toc136505673"/>
      <w:bookmarkStart w:id="298" w:name="_Toc136441108"/>
      <w:bookmarkStart w:id="299" w:name="_Toc136505674"/>
      <w:bookmarkStart w:id="300" w:name="_Toc136441109"/>
      <w:bookmarkStart w:id="301" w:name="_Toc136505675"/>
      <w:bookmarkStart w:id="302" w:name="_Toc95291844"/>
      <w:bookmarkStart w:id="303" w:name="_Toc95823047"/>
      <w:bookmarkStart w:id="304" w:name="_Toc95823144"/>
      <w:bookmarkStart w:id="305" w:name="_Toc95909083"/>
      <w:bookmarkStart w:id="306" w:name="_Toc95910492"/>
      <w:bookmarkStart w:id="307" w:name="_Toc136441110"/>
      <w:bookmarkStart w:id="308" w:name="_Toc136505676"/>
      <w:bookmarkStart w:id="309" w:name="_Toc127802380"/>
      <w:bookmarkStart w:id="310" w:name="_Toc13703703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lastRenderedPageBreak/>
        <w:t>VIABILIDAD ECONÓMICA</w:t>
      </w:r>
      <w:bookmarkEnd w:id="309"/>
      <w:bookmarkEnd w:id="310"/>
    </w:p>
    <w:p w14:paraId="24881A5A" w14:textId="430B418D" w:rsidR="00C318EB" w:rsidRPr="00C318EB" w:rsidRDefault="00B81340" w:rsidP="008B687D">
      <w:pPr>
        <w:pStyle w:val="Ttulo2"/>
        <w:numPr>
          <w:ilvl w:val="1"/>
          <w:numId w:val="1"/>
        </w:numPr>
        <w:rPr>
          <w:b/>
        </w:rPr>
      </w:pPr>
      <w:bookmarkStart w:id="311" w:name="_Toc124860645"/>
      <w:bookmarkStart w:id="312" w:name="_Toc127802381"/>
      <w:bookmarkStart w:id="313" w:name="_Toc137037032"/>
      <w:bookmarkStart w:id="314" w:name="_Hlk127786494"/>
      <w:r>
        <w:rPr>
          <w:caps w:val="0"/>
        </w:rPr>
        <w:t>EXPLICACIÓN DEL PLAN DE NEGOCIO</w:t>
      </w:r>
      <w:bookmarkEnd w:id="311"/>
      <w:bookmarkEnd w:id="312"/>
      <w:bookmarkEnd w:id="313"/>
    </w:p>
    <w:p w14:paraId="1467C23E" w14:textId="67CAF774" w:rsidR="00C318EB" w:rsidRPr="00E50C62" w:rsidRDefault="00C318EB" w:rsidP="00C318EB">
      <w:pPr>
        <w:spacing w:line="240" w:lineRule="auto"/>
        <w:rPr>
          <w:rFonts w:cs="Arial"/>
          <w:color w:val="000000"/>
          <w:shd w:val="clear" w:color="auto" w:fill="FFFFFF"/>
        </w:rPr>
      </w:pPr>
      <w:r w:rsidRPr="00E50C62">
        <w:rPr>
          <w:rFonts w:cs="Arial"/>
          <w:color w:val="000000"/>
          <w:shd w:val="clear" w:color="auto" w:fill="FFFFFF"/>
        </w:rPr>
        <w:t xml:space="preserve">En este apartado se dará una explicación razonada de los datos introducidos en la pestaña de la </w:t>
      </w:r>
      <w:r>
        <w:rPr>
          <w:rFonts w:cs="Arial"/>
          <w:color w:val="000000"/>
          <w:shd w:val="clear" w:color="auto" w:fill="FFFFFF"/>
        </w:rPr>
        <w:t>Memoria Económica</w:t>
      </w:r>
      <w:r w:rsidRPr="00E50C62">
        <w:rPr>
          <w:rFonts w:cs="Arial"/>
          <w:color w:val="000000"/>
          <w:shd w:val="clear" w:color="auto" w:fill="FFFFFF"/>
        </w:rPr>
        <w:t xml:space="preserve"> relativa al “</w:t>
      </w:r>
      <w:r w:rsidR="00CE73B2" w:rsidRPr="00CE73B2">
        <w:rPr>
          <w:rFonts w:cs="Arial"/>
          <w:color w:val="000000"/>
          <w:shd w:val="clear" w:color="auto" w:fill="FFFFFF"/>
        </w:rPr>
        <w:t>Plan de Negocio-</w:t>
      </w:r>
      <w:proofErr w:type="spellStart"/>
      <w:r w:rsidR="00CE73B2" w:rsidRPr="00CE73B2">
        <w:rPr>
          <w:rFonts w:cs="Arial"/>
          <w:color w:val="000000"/>
          <w:shd w:val="clear" w:color="auto" w:fill="FFFFFF"/>
        </w:rPr>
        <w:t>Inno</w:t>
      </w:r>
      <w:r w:rsidR="008E5483">
        <w:rPr>
          <w:rFonts w:cs="Arial"/>
          <w:color w:val="000000"/>
          <w:shd w:val="clear" w:color="auto" w:fill="FFFFFF"/>
        </w:rPr>
        <w:t>_</w:t>
      </w:r>
      <w:r w:rsidR="00CE73B2" w:rsidRPr="00CE73B2">
        <w:rPr>
          <w:rFonts w:cs="Arial"/>
          <w:color w:val="000000"/>
          <w:shd w:val="clear" w:color="auto" w:fill="FFFFFF"/>
        </w:rPr>
        <w:t>Desc</w:t>
      </w:r>
      <w:proofErr w:type="spellEnd"/>
      <w:r w:rsidR="00F514B1">
        <w:rPr>
          <w:rFonts w:cs="Arial"/>
          <w:color w:val="000000"/>
          <w:shd w:val="clear" w:color="auto" w:fill="FFFFFF"/>
        </w:rPr>
        <w:t>”</w:t>
      </w:r>
      <w:r w:rsidRPr="00E50C62">
        <w:rPr>
          <w:rFonts w:cs="Arial"/>
          <w:color w:val="000000"/>
          <w:shd w:val="clear" w:color="auto" w:fill="FFFFFF"/>
        </w:rPr>
        <w:t>.</w:t>
      </w:r>
    </w:p>
    <w:p w14:paraId="6B938C4D" w14:textId="68C3EEE1" w:rsidR="00C318EB" w:rsidRPr="00E50C62" w:rsidRDefault="00C318EB" w:rsidP="00C318EB">
      <w:pPr>
        <w:spacing w:line="240" w:lineRule="auto"/>
        <w:rPr>
          <w:rFonts w:cs="Arial"/>
          <w:color w:val="000000"/>
          <w:shd w:val="clear" w:color="auto" w:fill="FFFFFF"/>
        </w:rPr>
      </w:pPr>
      <w:r w:rsidRPr="00E50C62">
        <w:rPr>
          <w:rFonts w:cs="Arial"/>
          <w:color w:val="000000"/>
          <w:shd w:val="clear" w:color="auto" w:fill="FFFFFF"/>
        </w:rPr>
        <w:t xml:space="preserve">Se aportará la justificación y detalle de los datos incluidos, de forma diferenciada, en la fase de </w:t>
      </w:r>
      <w:r w:rsidR="00CE264F" w:rsidRPr="004E366C">
        <w:rPr>
          <w:rFonts w:cs="Arial"/>
          <w:color w:val="000000"/>
          <w:shd w:val="clear" w:color="auto" w:fill="FFFFFF"/>
        </w:rPr>
        <w:t xml:space="preserve">proyecto </w:t>
      </w:r>
      <w:r w:rsidRPr="004E366C">
        <w:rPr>
          <w:rFonts w:cs="Arial"/>
          <w:color w:val="000000"/>
          <w:shd w:val="clear" w:color="auto" w:fill="FFFFFF"/>
        </w:rPr>
        <w:t>y de explotación</w:t>
      </w:r>
      <w:r>
        <w:rPr>
          <w:rFonts w:cs="Arial"/>
          <w:color w:val="000000"/>
          <w:shd w:val="clear" w:color="auto" w:fill="FFFFFF"/>
        </w:rPr>
        <w:t>, donde se deberán incluir</w:t>
      </w:r>
      <w:r w:rsidRPr="00C318EB">
        <w:rPr>
          <w:rFonts w:cs="Arial"/>
          <w:color w:val="000000"/>
          <w:shd w:val="clear" w:color="auto" w:fill="FFFFFF"/>
        </w:rPr>
        <w:t xml:space="preserve"> todos los </w:t>
      </w:r>
      <w:r>
        <w:rPr>
          <w:rFonts w:cs="Arial"/>
          <w:color w:val="000000"/>
          <w:shd w:val="clear" w:color="auto" w:fill="FFFFFF"/>
        </w:rPr>
        <w:t>i</w:t>
      </w:r>
      <w:r w:rsidRPr="00C318EB">
        <w:rPr>
          <w:rFonts w:cs="Arial"/>
          <w:color w:val="000000"/>
          <w:shd w:val="clear" w:color="auto" w:fill="FFFFFF"/>
        </w:rPr>
        <w:t xml:space="preserve">ngresos y </w:t>
      </w:r>
      <w:r>
        <w:rPr>
          <w:rFonts w:cs="Arial"/>
          <w:color w:val="000000"/>
          <w:shd w:val="clear" w:color="auto" w:fill="FFFFFF"/>
        </w:rPr>
        <w:t>g</w:t>
      </w:r>
      <w:r w:rsidRPr="00C318EB">
        <w:rPr>
          <w:rFonts w:cs="Arial"/>
          <w:color w:val="000000"/>
          <w:shd w:val="clear" w:color="auto" w:fill="FFFFFF"/>
        </w:rPr>
        <w:t>astos previstos para el desarrollo del proyecto y su explotación, con un horizonte de 20 años</w:t>
      </w:r>
      <w:r w:rsidRPr="00E50C62">
        <w:rPr>
          <w:rFonts w:cs="Arial"/>
          <w:color w:val="000000"/>
          <w:shd w:val="clear" w:color="auto" w:fill="FFFFFF"/>
        </w:rPr>
        <w:t>. Para cada una de las fases, se indicará su duración en años, y se dará una explicación razonada de los gastos e ingresos incluidos en cada una de ellas.</w:t>
      </w:r>
    </w:p>
    <w:p w14:paraId="167A66A1" w14:textId="77777777" w:rsidR="00C318EB" w:rsidRPr="00E50C62" w:rsidRDefault="00C318EB">
      <w:pPr>
        <w:spacing w:line="240" w:lineRule="auto"/>
        <w:rPr>
          <w:rFonts w:cs="Arial"/>
          <w:color w:val="000000"/>
          <w:shd w:val="clear" w:color="auto" w:fill="FFFFFF"/>
        </w:rPr>
      </w:pPr>
      <w:r w:rsidRPr="00C318EB">
        <w:rPr>
          <w:rFonts w:cs="Arial"/>
          <w:color w:val="000000"/>
          <w:shd w:val="clear" w:color="auto" w:fill="FFFFFF"/>
        </w:rPr>
        <w:t xml:space="preserve">En el apartado de </w:t>
      </w:r>
      <w:r>
        <w:rPr>
          <w:rFonts w:cs="Arial"/>
          <w:color w:val="000000"/>
          <w:shd w:val="clear" w:color="auto" w:fill="FFFFFF"/>
        </w:rPr>
        <w:t>i</w:t>
      </w:r>
      <w:r w:rsidRPr="00C318EB">
        <w:rPr>
          <w:rFonts w:cs="Arial"/>
          <w:color w:val="000000"/>
          <w:shd w:val="clear" w:color="auto" w:fill="FFFFFF"/>
        </w:rPr>
        <w:t>ngresos se deberán computar los ingresos previstos durante la fase de explotación, no siendo posible imputarlo durante la fase de proyecto. En el apartado de Gastos, se incluirán los costes estimados tanto en la fase de proyecto como de explotación, englobándolos dentro de una de las categorías según la tipología de coste</w:t>
      </w:r>
      <w:r w:rsidRPr="00E50C62">
        <w:rPr>
          <w:rFonts w:cs="Arial"/>
          <w:color w:val="000000"/>
          <w:shd w:val="clear" w:color="auto" w:fill="FFFFFF"/>
        </w:rPr>
        <w:t>.</w:t>
      </w:r>
    </w:p>
    <w:p w14:paraId="70BFDD51" w14:textId="608F79E2" w:rsidR="00C318EB" w:rsidRPr="00E50C62" w:rsidRDefault="00C318EB" w:rsidP="00C318EB">
      <w:pPr>
        <w:spacing w:line="240" w:lineRule="auto"/>
        <w:rPr>
          <w:rFonts w:cs="Arial"/>
          <w:color w:val="000000"/>
          <w:shd w:val="clear" w:color="auto" w:fill="FFFFFF"/>
        </w:rPr>
      </w:pPr>
      <w:r w:rsidRPr="00E50C62">
        <w:rPr>
          <w:rFonts w:cs="Arial"/>
          <w:color w:val="000000"/>
          <w:shd w:val="clear" w:color="auto" w:fill="FFFFFF"/>
        </w:rPr>
        <w:t xml:space="preserve">Los gastos, tanto en la fase de </w:t>
      </w:r>
      <w:r w:rsidR="00CE264F">
        <w:rPr>
          <w:rFonts w:cs="Arial"/>
          <w:color w:val="000000"/>
          <w:shd w:val="clear" w:color="auto" w:fill="FFFFFF"/>
        </w:rPr>
        <w:t>proyecto</w:t>
      </w:r>
      <w:r w:rsidRPr="00E50C62">
        <w:rPr>
          <w:rFonts w:cs="Arial"/>
          <w:color w:val="000000"/>
          <w:shd w:val="clear" w:color="auto" w:fill="FFFFFF"/>
        </w:rPr>
        <w:t xml:space="preserve"> como de explotación, se justificarán mediante una explicación razonada de los </w:t>
      </w:r>
      <w:r>
        <w:rPr>
          <w:rFonts w:cs="Arial"/>
          <w:color w:val="000000"/>
          <w:shd w:val="clear" w:color="auto" w:fill="FFFFFF"/>
        </w:rPr>
        <w:t>datos aportados</w:t>
      </w:r>
      <w:r w:rsidRPr="00E50C62">
        <w:rPr>
          <w:rFonts w:cs="Arial"/>
          <w:color w:val="000000"/>
          <w:shd w:val="clear" w:color="auto" w:fill="FFFFFF"/>
        </w:rPr>
        <w:t xml:space="preserve">, teniendo en cuenta a la hora de introducir los costes, las variaciones y factores de actualización a lo largo de los años. </w:t>
      </w:r>
    </w:p>
    <w:p w14:paraId="0B9A5A6D" w14:textId="7B43B614" w:rsidR="00C318EB" w:rsidRPr="008F6365" w:rsidRDefault="00B81340" w:rsidP="008B687D">
      <w:pPr>
        <w:pStyle w:val="Ttulo2"/>
        <w:numPr>
          <w:ilvl w:val="1"/>
          <w:numId w:val="1"/>
        </w:numPr>
      </w:pPr>
      <w:bookmarkStart w:id="315" w:name="_Toc123741089"/>
      <w:bookmarkStart w:id="316" w:name="_Toc124860646"/>
      <w:bookmarkStart w:id="317" w:name="_Toc127802382"/>
      <w:bookmarkStart w:id="318" w:name="_Toc137037033"/>
      <w:bookmarkEnd w:id="315"/>
      <w:r w:rsidRPr="0055733E">
        <w:rPr>
          <w:caps w:val="0"/>
        </w:rPr>
        <w:t xml:space="preserve">INFORMACIÓN </w:t>
      </w:r>
      <w:r>
        <w:rPr>
          <w:caps w:val="0"/>
        </w:rPr>
        <w:t>Y DETALLE</w:t>
      </w:r>
      <w:r w:rsidRPr="0055733E">
        <w:rPr>
          <w:caps w:val="0"/>
        </w:rPr>
        <w:t xml:space="preserve"> DE</w:t>
      </w:r>
      <w:r>
        <w:rPr>
          <w:caps w:val="0"/>
        </w:rPr>
        <w:t xml:space="preserve"> LOS</w:t>
      </w:r>
      <w:r w:rsidRPr="0055733E">
        <w:rPr>
          <w:caps w:val="0"/>
        </w:rPr>
        <w:t xml:space="preserve"> GASTOS</w:t>
      </w:r>
      <w:bookmarkEnd w:id="316"/>
      <w:bookmarkEnd w:id="317"/>
      <w:bookmarkEnd w:id="318"/>
    </w:p>
    <w:p w14:paraId="3B8BAD96" w14:textId="49DB4274" w:rsidR="00C318EB" w:rsidRDefault="00C318EB" w:rsidP="00C318EB">
      <w:pPr>
        <w:spacing w:line="240" w:lineRule="auto"/>
        <w:rPr>
          <w:rFonts w:cs="Arial"/>
          <w:color w:val="000000"/>
          <w:shd w:val="clear" w:color="auto" w:fill="FFFFFF"/>
        </w:rPr>
      </w:pPr>
      <w:r w:rsidRPr="0055733E">
        <w:rPr>
          <w:rFonts w:cs="Arial"/>
          <w:color w:val="000000"/>
          <w:shd w:val="clear" w:color="auto" w:fill="FFFFFF"/>
        </w:rPr>
        <w:t xml:space="preserve">En este apartado se </w:t>
      </w:r>
      <w:r>
        <w:rPr>
          <w:rFonts w:cs="Arial"/>
          <w:color w:val="000000"/>
          <w:shd w:val="clear" w:color="auto" w:fill="FFFFFF"/>
        </w:rPr>
        <w:t>deberán</w:t>
      </w:r>
      <w:r w:rsidRPr="00450AFC">
        <w:rPr>
          <w:rFonts w:cs="Arial"/>
          <w:color w:val="000000"/>
          <w:shd w:val="clear" w:color="auto" w:fill="FFFFFF"/>
        </w:rPr>
        <w:t xml:space="preserve"> </w:t>
      </w:r>
      <w:r w:rsidRPr="008B0A46">
        <w:rPr>
          <w:rFonts w:cs="Arial"/>
          <w:color w:val="000000"/>
          <w:shd w:val="clear" w:color="auto" w:fill="FFFFFF"/>
        </w:rPr>
        <w:t xml:space="preserve">describir </w:t>
      </w:r>
      <w:r>
        <w:rPr>
          <w:rFonts w:cs="Arial"/>
          <w:color w:val="000000"/>
          <w:shd w:val="clear" w:color="auto" w:fill="FFFFFF"/>
        </w:rPr>
        <w:t xml:space="preserve">razonadamente </w:t>
      </w:r>
      <w:r w:rsidRPr="008B0A46">
        <w:rPr>
          <w:rFonts w:cs="Arial"/>
          <w:color w:val="000000"/>
          <w:shd w:val="clear" w:color="auto" w:fill="FFFFFF"/>
        </w:rPr>
        <w:t xml:space="preserve">los </w:t>
      </w:r>
      <w:r w:rsidRPr="008F65FF">
        <w:rPr>
          <w:rFonts w:cs="Arial"/>
          <w:color w:val="000000"/>
          <w:shd w:val="clear" w:color="auto" w:fill="FFFFFF"/>
        </w:rPr>
        <w:t xml:space="preserve">importes recogidos </w:t>
      </w:r>
      <w:r>
        <w:rPr>
          <w:rFonts w:cs="Arial"/>
          <w:color w:val="000000"/>
          <w:shd w:val="clear" w:color="auto" w:fill="FFFFFF"/>
        </w:rPr>
        <w:t>en las pestañas de presupuesto de</w:t>
      </w:r>
      <w:r w:rsidRPr="008F65FF">
        <w:rPr>
          <w:rFonts w:cs="Arial"/>
          <w:color w:val="000000"/>
          <w:shd w:val="clear" w:color="auto" w:fill="FFFFFF"/>
        </w:rPr>
        <w:t xml:space="preserve"> la </w:t>
      </w:r>
      <w:r>
        <w:rPr>
          <w:rFonts w:cs="Arial"/>
          <w:color w:val="000000"/>
          <w:shd w:val="clear" w:color="auto" w:fill="FFFFFF"/>
        </w:rPr>
        <w:t>Memoria Económica, de cada una de las entidades participantes en el proyecto,</w:t>
      </w:r>
      <w:r w:rsidRPr="008F65FF">
        <w:rPr>
          <w:rFonts w:cs="Arial"/>
          <w:color w:val="000000"/>
          <w:shd w:val="clear" w:color="auto" w:fill="FFFFFF"/>
        </w:rPr>
        <w:t xml:space="preserve"> en relación con los</w:t>
      </w:r>
      <w:r>
        <w:rPr>
          <w:rFonts w:cs="Arial"/>
          <w:color w:val="000000"/>
          <w:shd w:val="clear" w:color="auto" w:fill="FFFFFF"/>
        </w:rPr>
        <w:t xml:space="preserve"> costes subvencionables</w:t>
      </w:r>
      <w:r w:rsidRPr="008F65FF">
        <w:rPr>
          <w:rFonts w:cs="Arial"/>
          <w:color w:val="000000"/>
          <w:shd w:val="clear" w:color="auto" w:fill="FFFFFF"/>
        </w:rPr>
        <w:t xml:space="preserve"> (los datos vinculantes serán los recogidos en la </w:t>
      </w:r>
      <w:r>
        <w:rPr>
          <w:rFonts w:cs="Arial"/>
          <w:color w:val="000000"/>
          <w:shd w:val="clear" w:color="auto" w:fill="FFFFFF"/>
        </w:rPr>
        <w:t>Memoria Económica</w:t>
      </w:r>
      <w:r w:rsidRPr="008F65FF">
        <w:rPr>
          <w:rFonts w:cs="Arial"/>
          <w:color w:val="000000"/>
          <w:shd w:val="clear" w:color="auto" w:fill="FFFFFF"/>
        </w:rPr>
        <w:t>)</w:t>
      </w:r>
      <w:r>
        <w:rPr>
          <w:rFonts w:cs="Arial"/>
          <w:color w:val="000000"/>
          <w:shd w:val="clear" w:color="auto" w:fill="FFFFFF"/>
        </w:rPr>
        <w:t xml:space="preserve">, de acuerdo con la disposición quinta de la convocatoria: </w:t>
      </w:r>
      <w:r w:rsidR="00950636">
        <w:rPr>
          <w:rFonts w:cs="Arial"/>
          <w:color w:val="000000"/>
          <w:shd w:val="clear" w:color="auto" w:fill="FFFFFF"/>
        </w:rPr>
        <w:t>Gastos subvencionables</w:t>
      </w:r>
      <w:r>
        <w:rPr>
          <w:rFonts w:cs="Arial"/>
          <w:color w:val="000000"/>
          <w:shd w:val="clear" w:color="auto" w:fill="FFFFFF"/>
        </w:rPr>
        <w:t>.</w:t>
      </w:r>
    </w:p>
    <w:p w14:paraId="788F30DA" w14:textId="77777777" w:rsidR="00C318EB" w:rsidRDefault="00C318EB" w:rsidP="00C318EB">
      <w:pPr>
        <w:spacing w:line="240" w:lineRule="auto"/>
        <w:rPr>
          <w:rFonts w:cs="Arial"/>
          <w:color w:val="000000"/>
          <w:shd w:val="clear" w:color="auto" w:fill="FFFFFF"/>
        </w:rPr>
      </w:pPr>
      <w:r>
        <w:rPr>
          <w:rFonts w:cs="Arial"/>
          <w:color w:val="000000"/>
          <w:shd w:val="clear" w:color="auto" w:fill="FFFFFF"/>
        </w:rPr>
        <w:t>En relación con las subcontratas, se justificarán los datos aportados en la Memoria Económica, relativos a los costes y trabajos a desarrollar por cada una de ellas.</w:t>
      </w:r>
    </w:p>
    <w:p w14:paraId="28520179" w14:textId="70840297" w:rsidR="00C318EB" w:rsidRDefault="00C318EB" w:rsidP="00C318EB">
      <w:pPr>
        <w:spacing w:line="240" w:lineRule="auto"/>
        <w:rPr>
          <w:rFonts w:cs="Arial"/>
          <w:color w:val="000000"/>
          <w:shd w:val="clear" w:color="auto" w:fill="FFFFFF"/>
        </w:rPr>
      </w:pPr>
      <w:r>
        <w:rPr>
          <w:rFonts w:cs="Arial"/>
          <w:color w:val="000000"/>
          <w:shd w:val="clear" w:color="auto" w:fill="FFFFFF"/>
        </w:rPr>
        <w:t>De forma general, se establecerá una relación entre las actividades y tareas detalladas en</w:t>
      </w:r>
      <w:r w:rsidR="004E366C">
        <w:rPr>
          <w:rFonts w:cs="Arial"/>
          <w:color w:val="000000"/>
          <w:shd w:val="clear" w:color="auto" w:fill="FFFFFF"/>
        </w:rPr>
        <w:t xml:space="preserve"> el apartado </w:t>
      </w:r>
      <w:r w:rsidR="00694CDE">
        <w:rPr>
          <w:rFonts w:cs="Arial"/>
          <w:color w:val="000000"/>
          <w:shd w:val="clear" w:color="auto" w:fill="FFFFFF"/>
        </w:rPr>
        <w:t>5.2</w:t>
      </w:r>
      <w:r w:rsidR="004E366C">
        <w:rPr>
          <w:rFonts w:cs="Arial"/>
          <w:color w:val="000000"/>
          <w:shd w:val="clear" w:color="auto" w:fill="FFFFFF"/>
        </w:rPr>
        <w:t xml:space="preserve"> Plan de Ejecución de esta memoria descriptiva</w:t>
      </w:r>
      <w:r>
        <w:rPr>
          <w:rFonts w:cs="Arial"/>
          <w:color w:val="000000"/>
          <w:shd w:val="clear" w:color="auto" w:fill="FFFFFF"/>
        </w:rPr>
        <w:t xml:space="preserve"> y su coste subvencionable asociado.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23"/>
        <w:gridCol w:w="2123"/>
        <w:gridCol w:w="2124"/>
        <w:gridCol w:w="2124"/>
      </w:tblGrid>
      <w:tr w:rsidR="00C318EB" w:rsidRPr="008D1212" w14:paraId="462C5EDB" w14:textId="77777777" w:rsidTr="009B5C51">
        <w:trPr>
          <w:trHeight w:val="510"/>
          <w:jc w:val="center"/>
        </w:trPr>
        <w:tc>
          <w:tcPr>
            <w:tcW w:w="2123" w:type="dxa"/>
            <w:shd w:val="clear" w:color="auto" w:fill="auto"/>
            <w:vAlign w:val="center"/>
          </w:tcPr>
          <w:p w14:paraId="6D0F568C" w14:textId="77777777" w:rsidR="00C318EB" w:rsidRPr="009B5C51" w:rsidRDefault="00C318EB" w:rsidP="009B5C51">
            <w:pPr>
              <w:spacing w:before="0" w:after="0" w:line="240" w:lineRule="auto"/>
              <w:jc w:val="center"/>
              <w:rPr>
                <w:rFonts w:cs="Arial"/>
                <w:b/>
                <w:bCs/>
                <w:color w:val="A6A6A6"/>
                <w:sz w:val="18"/>
                <w:szCs w:val="18"/>
                <w:shd w:val="clear" w:color="auto" w:fill="FFFFFF"/>
              </w:rPr>
            </w:pPr>
            <w:r w:rsidRPr="009B5C51">
              <w:rPr>
                <w:rFonts w:cs="Arial"/>
                <w:b/>
                <w:bCs/>
                <w:color w:val="A6A6A6"/>
                <w:sz w:val="18"/>
                <w:szCs w:val="18"/>
                <w:shd w:val="clear" w:color="auto" w:fill="FFFFFF"/>
              </w:rPr>
              <w:t>ACTIVIDAD</w:t>
            </w:r>
          </w:p>
        </w:tc>
        <w:tc>
          <w:tcPr>
            <w:tcW w:w="2123" w:type="dxa"/>
            <w:shd w:val="clear" w:color="auto" w:fill="auto"/>
            <w:vAlign w:val="center"/>
          </w:tcPr>
          <w:p w14:paraId="00781FAA" w14:textId="77777777" w:rsidR="00C318EB" w:rsidRPr="009B5C51" w:rsidRDefault="00C318EB" w:rsidP="009B5C51">
            <w:pPr>
              <w:spacing w:before="0" w:after="0" w:line="240" w:lineRule="auto"/>
              <w:jc w:val="center"/>
              <w:rPr>
                <w:rFonts w:cs="Arial"/>
                <w:b/>
                <w:bCs/>
                <w:color w:val="A6A6A6"/>
                <w:sz w:val="18"/>
                <w:szCs w:val="18"/>
                <w:shd w:val="clear" w:color="auto" w:fill="FFFFFF"/>
              </w:rPr>
            </w:pPr>
            <w:r w:rsidRPr="009B5C51">
              <w:rPr>
                <w:rFonts w:cs="Arial"/>
                <w:b/>
                <w:bCs/>
                <w:color w:val="A6A6A6"/>
                <w:sz w:val="18"/>
                <w:szCs w:val="18"/>
                <w:shd w:val="clear" w:color="auto" w:fill="FFFFFF"/>
              </w:rPr>
              <w:t>DURACIÓN SEGÚN CRONOGRAMA</w:t>
            </w:r>
          </w:p>
        </w:tc>
        <w:tc>
          <w:tcPr>
            <w:tcW w:w="2124" w:type="dxa"/>
            <w:shd w:val="clear" w:color="auto" w:fill="auto"/>
            <w:vAlign w:val="center"/>
          </w:tcPr>
          <w:p w14:paraId="1B637854" w14:textId="77777777" w:rsidR="00C318EB" w:rsidRPr="009B5C51" w:rsidRDefault="00C318EB" w:rsidP="009B5C51">
            <w:pPr>
              <w:spacing w:before="0" w:after="0" w:line="240" w:lineRule="auto"/>
              <w:jc w:val="center"/>
              <w:rPr>
                <w:rFonts w:cs="Arial"/>
                <w:b/>
                <w:bCs/>
                <w:color w:val="A6A6A6"/>
                <w:sz w:val="18"/>
                <w:szCs w:val="18"/>
                <w:shd w:val="clear" w:color="auto" w:fill="FFFFFF"/>
              </w:rPr>
            </w:pPr>
            <w:r w:rsidRPr="009B5C51">
              <w:rPr>
                <w:rFonts w:cs="Arial"/>
                <w:b/>
                <w:bCs/>
                <w:color w:val="A6A6A6"/>
                <w:sz w:val="18"/>
                <w:szCs w:val="18"/>
                <w:shd w:val="clear" w:color="auto" w:fill="FFFFFF"/>
              </w:rPr>
              <w:t>COSTE SUBVENCIONABLE</w:t>
            </w:r>
          </w:p>
          <w:p w14:paraId="520BF180" w14:textId="77777777" w:rsidR="00C318EB" w:rsidRPr="009B5C51" w:rsidRDefault="00C318EB" w:rsidP="009B5C51">
            <w:pPr>
              <w:spacing w:before="0" w:after="0" w:line="240" w:lineRule="auto"/>
              <w:jc w:val="center"/>
              <w:rPr>
                <w:rFonts w:cs="Arial"/>
                <w:b/>
                <w:bCs/>
                <w:color w:val="A6A6A6"/>
                <w:sz w:val="18"/>
                <w:szCs w:val="18"/>
                <w:shd w:val="clear" w:color="auto" w:fill="FFFFFF"/>
              </w:rPr>
            </w:pPr>
            <w:r w:rsidRPr="009B5C51">
              <w:rPr>
                <w:rFonts w:cs="Arial"/>
                <w:b/>
                <w:bCs/>
                <w:color w:val="A6A6A6"/>
                <w:sz w:val="18"/>
                <w:szCs w:val="18"/>
                <w:shd w:val="clear" w:color="auto" w:fill="FFFFFF"/>
              </w:rPr>
              <w:t>(€)</w:t>
            </w:r>
          </w:p>
        </w:tc>
        <w:tc>
          <w:tcPr>
            <w:tcW w:w="2124" w:type="dxa"/>
            <w:shd w:val="clear" w:color="auto" w:fill="auto"/>
            <w:vAlign w:val="center"/>
          </w:tcPr>
          <w:p w14:paraId="2F3CAFAD" w14:textId="77777777" w:rsidR="00C318EB" w:rsidRPr="009B5C51" w:rsidRDefault="00C318EB" w:rsidP="009B5C51">
            <w:pPr>
              <w:spacing w:before="0" w:after="0" w:line="240" w:lineRule="auto"/>
              <w:jc w:val="center"/>
              <w:rPr>
                <w:rFonts w:cs="Arial"/>
                <w:b/>
                <w:bCs/>
                <w:color w:val="A6A6A6"/>
                <w:sz w:val="18"/>
                <w:szCs w:val="18"/>
                <w:shd w:val="clear" w:color="auto" w:fill="FFFFFF"/>
              </w:rPr>
            </w:pPr>
            <w:r w:rsidRPr="009B5C51">
              <w:rPr>
                <w:rFonts w:cs="Arial"/>
                <w:b/>
                <w:bCs/>
                <w:color w:val="A6A6A6"/>
                <w:sz w:val="18"/>
                <w:szCs w:val="18"/>
                <w:shd w:val="clear" w:color="auto" w:fill="FFFFFF"/>
              </w:rPr>
              <w:t xml:space="preserve">PRINCIPALES PARTIDAS </w:t>
            </w:r>
          </w:p>
        </w:tc>
      </w:tr>
      <w:tr w:rsidR="00C318EB" w:rsidRPr="008D1212" w14:paraId="0F78457D" w14:textId="77777777" w:rsidTr="009B5C51">
        <w:trPr>
          <w:jc w:val="center"/>
        </w:trPr>
        <w:tc>
          <w:tcPr>
            <w:tcW w:w="2123" w:type="dxa"/>
            <w:shd w:val="clear" w:color="auto" w:fill="auto"/>
          </w:tcPr>
          <w:p w14:paraId="2F3FDDB0"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Actividad 1</w:t>
            </w:r>
          </w:p>
        </w:tc>
        <w:tc>
          <w:tcPr>
            <w:tcW w:w="2123" w:type="dxa"/>
            <w:shd w:val="clear" w:color="auto" w:fill="auto"/>
          </w:tcPr>
          <w:p w14:paraId="40287284"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6ABE1A07"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19F963D9" w14:textId="77777777" w:rsidR="00C318EB" w:rsidRPr="009B5C51" w:rsidRDefault="00C318EB" w:rsidP="009B5C51">
            <w:pPr>
              <w:spacing w:before="0" w:after="0" w:line="240" w:lineRule="auto"/>
              <w:rPr>
                <w:rFonts w:cs="Arial"/>
                <w:color w:val="A6A6A6"/>
                <w:sz w:val="18"/>
                <w:szCs w:val="18"/>
                <w:shd w:val="clear" w:color="auto" w:fill="FFFFFF"/>
              </w:rPr>
            </w:pPr>
          </w:p>
        </w:tc>
      </w:tr>
      <w:tr w:rsidR="00C318EB" w:rsidRPr="008D1212" w14:paraId="5F4D2172" w14:textId="77777777" w:rsidTr="009B5C51">
        <w:trPr>
          <w:jc w:val="center"/>
        </w:trPr>
        <w:tc>
          <w:tcPr>
            <w:tcW w:w="2123" w:type="dxa"/>
            <w:shd w:val="clear" w:color="auto" w:fill="auto"/>
          </w:tcPr>
          <w:p w14:paraId="140E9518"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Tarea 1.1</w:t>
            </w:r>
          </w:p>
        </w:tc>
        <w:tc>
          <w:tcPr>
            <w:tcW w:w="2123" w:type="dxa"/>
            <w:shd w:val="clear" w:color="auto" w:fill="auto"/>
          </w:tcPr>
          <w:p w14:paraId="0E7A748A"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0AD59C2A"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3FD4BC6B" w14:textId="77777777" w:rsidR="00C318EB" w:rsidRPr="009B5C51" w:rsidRDefault="00C318EB" w:rsidP="009B5C51">
            <w:pPr>
              <w:spacing w:before="0" w:after="0" w:line="240" w:lineRule="auto"/>
              <w:rPr>
                <w:rFonts w:cs="Arial"/>
                <w:color w:val="A6A6A6"/>
                <w:sz w:val="18"/>
                <w:szCs w:val="18"/>
                <w:shd w:val="clear" w:color="auto" w:fill="FFFFFF"/>
              </w:rPr>
            </w:pPr>
          </w:p>
        </w:tc>
      </w:tr>
      <w:tr w:rsidR="00C318EB" w:rsidRPr="008D1212" w14:paraId="2D1D990F" w14:textId="77777777" w:rsidTr="009B5C51">
        <w:trPr>
          <w:jc w:val="center"/>
        </w:trPr>
        <w:tc>
          <w:tcPr>
            <w:tcW w:w="2123" w:type="dxa"/>
            <w:shd w:val="clear" w:color="auto" w:fill="auto"/>
          </w:tcPr>
          <w:p w14:paraId="2D0904AE"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Tarea 2.1</w:t>
            </w:r>
          </w:p>
        </w:tc>
        <w:tc>
          <w:tcPr>
            <w:tcW w:w="2123" w:type="dxa"/>
            <w:shd w:val="clear" w:color="auto" w:fill="auto"/>
          </w:tcPr>
          <w:p w14:paraId="4E056120"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3F6BE144"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28ADC2F9" w14:textId="77777777" w:rsidR="00C318EB" w:rsidRPr="009B5C51" w:rsidRDefault="00C318EB" w:rsidP="009B5C51">
            <w:pPr>
              <w:spacing w:before="0" w:after="0" w:line="240" w:lineRule="auto"/>
              <w:rPr>
                <w:rFonts w:cs="Arial"/>
                <w:color w:val="A6A6A6"/>
                <w:sz w:val="18"/>
                <w:szCs w:val="18"/>
                <w:shd w:val="clear" w:color="auto" w:fill="FFFFFF"/>
              </w:rPr>
            </w:pPr>
          </w:p>
        </w:tc>
      </w:tr>
      <w:tr w:rsidR="00C318EB" w:rsidRPr="008D1212" w14:paraId="7231AB78" w14:textId="77777777" w:rsidTr="009B5C51">
        <w:trPr>
          <w:jc w:val="center"/>
        </w:trPr>
        <w:tc>
          <w:tcPr>
            <w:tcW w:w="2123" w:type="dxa"/>
            <w:shd w:val="clear" w:color="auto" w:fill="auto"/>
          </w:tcPr>
          <w:p w14:paraId="63859CAE"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Actividad 2</w:t>
            </w:r>
          </w:p>
        </w:tc>
        <w:tc>
          <w:tcPr>
            <w:tcW w:w="2123" w:type="dxa"/>
            <w:shd w:val="clear" w:color="auto" w:fill="auto"/>
          </w:tcPr>
          <w:p w14:paraId="17D89CF3"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6C09D2AB"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4FE3D365" w14:textId="77777777" w:rsidR="00C318EB" w:rsidRPr="009B5C51" w:rsidRDefault="00C318EB" w:rsidP="009B5C51">
            <w:pPr>
              <w:spacing w:before="0" w:after="0" w:line="240" w:lineRule="auto"/>
              <w:rPr>
                <w:rFonts w:cs="Arial"/>
                <w:color w:val="A6A6A6"/>
                <w:sz w:val="18"/>
                <w:szCs w:val="18"/>
                <w:shd w:val="clear" w:color="auto" w:fill="FFFFFF"/>
              </w:rPr>
            </w:pPr>
          </w:p>
        </w:tc>
      </w:tr>
      <w:tr w:rsidR="00C318EB" w:rsidRPr="008D1212" w14:paraId="207937C2" w14:textId="77777777" w:rsidTr="009B5C51">
        <w:trPr>
          <w:jc w:val="center"/>
        </w:trPr>
        <w:tc>
          <w:tcPr>
            <w:tcW w:w="2123" w:type="dxa"/>
            <w:shd w:val="clear" w:color="auto" w:fill="auto"/>
          </w:tcPr>
          <w:p w14:paraId="768C1C5E"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Tarea 1.2</w:t>
            </w:r>
          </w:p>
        </w:tc>
        <w:tc>
          <w:tcPr>
            <w:tcW w:w="2123" w:type="dxa"/>
            <w:shd w:val="clear" w:color="auto" w:fill="auto"/>
          </w:tcPr>
          <w:p w14:paraId="78293310"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5F98E2D3"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074295CB" w14:textId="77777777" w:rsidR="00C318EB" w:rsidRPr="009B5C51" w:rsidRDefault="00C318EB" w:rsidP="009B5C51">
            <w:pPr>
              <w:spacing w:before="0" w:after="0" w:line="240" w:lineRule="auto"/>
              <w:rPr>
                <w:rFonts w:cs="Arial"/>
                <w:color w:val="A6A6A6"/>
                <w:sz w:val="18"/>
                <w:szCs w:val="18"/>
                <w:shd w:val="clear" w:color="auto" w:fill="FFFFFF"/>
              </w:rPr>
            </w:pPr>
          </w:p>
        </w:tc>
      </w:tr>
      <w:bookmarkEnd w:id="314"/>
      <w:tr w:rsidR="00C318EB" w:rsidRPr="008D1212" w14:paraId="2360BD59" w14:textId="77777777" w:rsidTr="009B5C51">
        <w:trPr>
          <w:jc w:val="center"/>
        </w:trPr>
        <w:tc>
          <w:tcPr>
            <w:tcW w:w="2123" w:type="dxa"/>
            <w:shd w:val="clear" w:color="auto" w:fill="auto"/>
          </w:tcPr>
          <w:p w14:paraId="655CCAFE" w14:textId="77777777" w:rsidR="00C318EB" w:rsidRPr="009B5C51" w:rsidRDefault="00C318EB" w:rsidP="009B5C51">
            <w:pPr>
              <w:spacing w:before="0" w:after="0" w:line="240" w:lineRule="auto"/>
              <w:rPr>
                <w:rFonts w:cs="Arial"/>
                <w:color w:val="A6A6A6"/>
                <w:sz w:val="18"/>
                <w:szCs w:val="18"/>
                <w:shd w:val="clear" w:color="auto" w:fill="FFFFFF"/>
              </w:rPr>
            </w:pPr>
            <w:r w:rsidRPr="009B5C51">
              <w:rPr>
                <w:rFonts w:cs="Arial"/>
                <w:color w:val="A6A6A6"/>
                <w:sz w:val="18"/>
                <w:szCs w:val="18"/>
                <w:shd w:val="clear" w:color="auto" w:fill="FFFFFF"/>
              </w:rPr>
              <w:t>Tarea 2.2</w:t>
            </w:r>
          </w:p>
        </w:tc>
        <w:tc>
          <w:tcPr>
            <w:tcW w:w="2123" w:type="dxa"/>
            <w:shd w:val="clear" w:color="auto" w:fill="auto"/>
          </w:tcPr>
          <w:p w14:paraId="33E450FC"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59039DCD" w14:textId="77777777" w:rsidR="00C318EB" w:rsidRPr="009B5C51" w:rsidRDefault="00C318EB" w:rsidP="009B5C51">
            <w:pPr>
              <w:spacing w:before="0" w:after="0" w:line="240" w:lineRule="auto"/>
              <w:rPr>
                <w:rFonts w:cs="Arial"/>
                <w:color w:val="A6A6A6"/>
                <w:sz w:val="18"/>
                <w:szCs w:val="18"/>
                <w:shd w:val="clear" w:color="auto" w:fill="FFFFFF"/>
              </w:rPr>
            </w:pPr>
          </w:p>
        </w:tc>
        <w:tc>
          <w:tcPr>
            <w:tcW w:w="2124" w:type="dxa"/>
            <w:shd w:val="clear" w:color="auto" w:fill="auto"/>
          </w:tcPr>
          <w:p w14:paraId="7AC99B88" w14:textId="77777777" w:rsidR="00C318EB" w:rsidRPr="009B5C51" w:rsidRDefault="00C318EB" w:rsidP="009B5C51">
            <w:pPr>
              <w:spacing w:before="0" w:after="0" w:line="240" w:lineRule="auto"/>
              <w:rPr>
                <w:rFonts w:cs="Arial"/>
                <w:color w:val="A6A6A6"/>
                <w:sz w:val="18"/>
                <w:szCs w:val="18"/>
                <w:shd w:val="clear" w:color="auto" w:fill="FFFFFF"/>
              </w:rPr>
            </w:pPr>
          </w:p>
        </w:tc>
      </w:tr>
    </w:tbl>
    <w:p w14:paraId="5113F435" w14:textId="3674FC2A" w:rsidR="00A22793" w:rsidRPr="008B687D" w:rsidRDefault="00A22793" w:rsidP="008B687D">
      <w:pPr>
        <w:rPr>
          <w:caps/>
        </w:rPr>
      </w:pPr>
      <w:bookmarkStart w:id="319" w:name="_Toc127801339"/>
      <w:bookmarkStart w:id="320" w:name="_Toc127801603"/>
      <w:bookmarkStart w:id="321" w:name="_Toc127801851"/>
      <w:bookmarkStart w:id="322" w:name="_Toc127801960"/>
      <w:bookmarkStart w:id="323" w:name="_Toc127802067"/>
      <w:bookmarkStart w:id="324" w:name="_Toc127802173"/>
      <w:bookmarkStart w:id="325" w:name="_Toc127802279"/>
      <w:bookmarkStart w:id="326" w:name="_Toc127802383"/>
      <w:bookmarkEnd w:id="319"/>
      <w:bookmarkEnd w:id="320"/>
      <w:bookmarkEnd w:id="321"/>
      <w:bookmarkEnd w:id="322"/>
      <w:bookmarkEnd w:id="323"/>
      <w:bookmarkEnd w:id="324"/>
      <w:bookmarkEnd w:id="325"/>
      <w:bookmarkEnd w:id="326"/>
    </w:p>
    <w:p w14:paraId="18E7C317" w14:textId="77777777" w:rsidR="008E5A57" w:rsidRPr="008B687D" w:rsidRDefault="008E5A57" w:rsidP="008E5A57">
      <w:pPr>
        <w:rPr>
          <w:lang w:eastAsia="es-ES"/>
        </w:rPr>
      </w:pPr>
    </w:p>
    <w:p w14:paraId="0A4B94A5" w14:textId="1EC0D0AE" w:rsidR="002F7C36" w:rsidRDefault="008F1EB3" w:rsidP="0055500F">
      <w:pPr>
        <w:pStyle w:val="Ttulo1"/>
      </w:pPr>
      <w:bookmarkStart w:id="327" w:name="_Toc127802384"/>
      <w:bookmarkStart w:id="328" w:name="_Toc137037034"/>
      <w:r w:rsidRPr="008F1EB3">
        <w:lastRenderedPageBreak/>
        <w:t>GRADO DE INNOVACIÓN</w:t>
      </w:r>
      <w:bookmarkEnd w:id="327"/>
      <w:bookmarkEnd w:id="328"/>
    </w:p>
    <w:p w14:paraId="71F15AA5" w14:textId="0BAFE414" w:rsidR="00942180" w:rsidRPr="00942180" w:rsidRDefault="00BA67C8" w:rsidP="008B687D">
      <w:pPr>
        <w:pStyle w:val="Prrafodelista"/>
        <w:numPr>
          <w:ilvl w:val="0"/>
          <w:numId w:val="55"/>
        </w:numPr>
        <w:rPr>
          <w:rFonts w:cs="Arial"/>
        </w:rPr>
      </w:pPr>
      <w:r>
        <w:rPr>
          <w:rFonts w:cs="Arial"/>
        </w:rPr>
        <w:t xml:space="preserve">Aportar una explicación razonada del </w:t>
      </w:r>
      <w:r w:rsidRPr="00055D4D">
        <w:rPr>
          <w:rFonts w:cs="Arial"/>
          <w:bCs/>
        </w:rPr>
        <w:t>grado de innovación</w:t>
      </w:r>
      <w:r>
        <w:rPr>
          <w:rFonts w:cs="Arial"/>
        </w:rPr>
        <w:t xml:space="preserve"> en el que se </w:t>
      </w:r>
      <w:r w:rsidR="008E2827">
        <w:rPr>
          <w:rFonts w:cs="Arial"/>
        </w:rPr>
        <w:t>enmarca</w:t>
      </w:r>
      <w:r>
        <w:rPr>
          <w:rFonts w:cs="Arial"/>
        </w:rPr>
        <w:t xml:space="preserve"> la propuesta</w:t>
      </w:r>
      <w:r w:rsidR="00AA3B0D">
        <w:rPr>
          <w:rFonts w:cs="Arial"/>
        </w:rPr>
        <w:t>,</w:t>
      </w:r>
      <w:r>
        <w:rPr>
          <w:rFonts w:cs="Arial"/>
        </w:rPr>
        <w:t xml:space="preserve"> de acuerdo a lo </w:t>
      </w:r>
      <w:r w:rsidR="00393B37">
        <w:rPr>
          <w:rFonts w:cs="Arial"/>
        </w:rPr>
        <w:t>indicado</w:t>
      </w:r>
      <w:r>
        <w:rPr>
          <w:rFonts w:cs="Arial"/>
        </w:rPr>
        <w:t xml:space="preserve"> en el apartado 2.A. del Anexo V de la convocatoria</w:t>
      </w:r>
      <w:r w:rsidR="004362CD">
        <w:rPr>
          <w:rFonts w:cs="Arial"/>
        </w:rPr>
        <w:t>,</w:t>
      </w:r>
      <w:r w:rsidR="00942180" w:rsidRPr="008B687D">
        <w:rPr>
          <w:rFonts w:cs="Arial"/>
        </w:rPr>
        <w:t xml:space="preserve"> </w:t>
      </w:r>
      <w:r w:rsidR="00694CDE">
        <w:rPr>
          <w:rFonts w:cs="Arial"/>
        </w:rPr>
        <w:t>con</w:t>
      </w:r>
      <w:r w:rsidR="00694CDE" w:rsidRPr="008B687D">
        <w:rPr>
          <w:rFonts w:cs="Arial"/>
        </w:rPr>
        <w:t xml:space="preserve"> </w:t>
      </w:r>
      <w:r w:rsidR="00942180" w:rsidRPr="008B687D">
        <w:rPr>
          <w:rFonts w:cs="Arial"/>
        </w:rPr>
        <w:t>base</w:t>
      </w:r>
      <w:r w:rsidR="00694CDE">
        <w:rPr>
          <w:rFonts w:cs="Arial"/>
        </w:rPr>
        <w:t xml:space="preserve"> en</w:t>
      </w:r>
      <w:r w:rsidR="00942180" w:rsidRPr="008B687D">
        <w:rPr>
          <w:rFonts w:cs="Arial"/>
        </w:rPr>
        <w:t xml:space="preserve"> los siguientes </w:t>
      </w:r>
      <w:r w:rsidR="008E2827">
        <w:rPr>
          <w:rFonts w:cs="Arial"/>
        </w:rPr>
        <w:t>aspectos</w:t>
      </w:r>
      <w:r w:rsidR="00942180" w:rsidRPr="008B687D">
        <w:rPr>
          <w:rFonts w:cs="Arial"/>
        </w:rPr>
        <w:t>:</w:t>
      </w:r>
    </w:p>
    <w:p w14:paraId="5920FD72" w14:textId="4F5011B4" w:rsidR="00A37CF2" w:rsidRDefault="009C23BC" w:rsidP="008B687D">
      <w:pPr>
        <w:pStyle w:val="parrafo"/>
        <w:numPr>
          <w:ilvl w:val="0"/>
          <w:numId w:val="54"/>
        </w:numPr>
        <w:shd w:val="clear" w:color="auto" w:fill="FFFFFF"/>
        <w:spacing w:before="120" w:beforeAutospacing="0" w:after="120" w:afterAutospacing="0"/>
        <w:rPr>
          <w:rFonts w:ascii="Arial" w:hAnsi="Arial" w:cs="Arial"/>
          <w:sz w:val="22"/>
          <w:szCs w:val="22"/>
        </w:rPr>
      </w:pPr>
      <w:r>
        <w:rPr>
          <w:rFonts w:ascii="Arial" w:hAnsi="Arial" w:cs="Arial"/>
          <w:sz w:val="22"/>
          <w:szCs w:val="22"/>
        </w:rPr>
        <w:t>E</w:t>
      </w:r>
      <w:r w:rsidR="000F3E80" w:rsidRPr="008B687D">
        <w:rPr>
          <w:rFonts w:ascii="Arial" w:hAnsi="Arial" w:cs="Arial"/>
          <w:sz w:val="22"/>
          <w:szCs w:val="22"/>
        </w:rPr>
        <w:t xml:space="preserve">l avance tecnológico aportado </w:t>
      </w:r>
      <w:r w:rsidR="006C59CB" w:rsidRPr="008B687D">
        <w:rPr>
          <w:rFonts w:ascii="Arial" w:hAnsi="Arial" w:cs="Arial"/>
          <w:sz w:val="22"/>
          <w:szCs w:val="22"/>
        </w:rPr>
        <w:t xml:space="preserve">con </w:t>
      </w:r>
      <w:r w:rsidR="000F3E80" w:rsidRPr="008B687D">
        <w:rPr>
          <w:rFonts w:ascii="Arial" w:hAnsi="Arial" w:cs="Arial"/>
          <w:sz w:val="22"/>
          <w:szCs w:val="22"/>
        </w:rPr>
        <w:t xml:space="preserve">respecto a lo </w:t>
      </w:r>
      <w:r w:rsidR="006C59CB" w:rsidRPr="008B687D">
        <w:rPr>
          <w:rFonts w:ascii="Arial" w:hAnsi="Arial" w:cs="Arial"/>
          <w:sz w:val="22"/>
          <w:szCs w:val="22"/>
        </w:rPr>
        <w:t>ampliamente</w:t>
      </w:r>
      <w:r w:rsidR="000F3E80" w:rsidRPr="008B687D">
        <w:rPr>
          <w:rFonts w:ascii="Arial" w:hAnsi="Arial" w:cs="Arial"/>
          <w:sz w:val="22"/>
          <w:szCs w:val="22"/>
        </w:rPr>
        <w:t xml:space="preserve"> disponible en el mercado.</w:t>
      </w:r>
    </w:p>
    <w:p w14:paraId="312CF676" w14:textId="4A5EE8AF" w:rsidR="008E285C" w:rsidRDefault="009C23BC" w:rsidP="008E285C">
      <w:pPr>
        <w:pStyle w:val="parrafo"/>
        <w:numPr>
          <w:ilvl w:val="0"/>
          <w:numId w:val="54"/>
        </w:numPr>
        <w:shd w:val="clear" w:color="auto" w:fill="FFFFFF"/>
        <w:spacing w:before="120" w:beforeAutospacing="0" w:after="120" w:afterAutospacing="0"/>
        <w:rPr>
          <w:rFonts w:ascii="Arial" w:hAnsi="Arial" w:cs="Arial"/>
          <w:sz w:val="22"/>
          <w:szCs w:val="22"/>
        </w:rPr>
      </w:pPr>
      <w:r>
        <w:rPr>
          <w:rFonts w:ascii="Arial" w:hAnsi="Arial" w:cs="Arial"/>
          <w:sz w:val="22"/>
          <w:szCs w:val="22"/>
        </w:rPr>
        <w:t>L</w:t>
      </w:r>
      <w:r w:rsidR="007A786D">
        <w:rPr>
          <w:rFonts w:ascii="Arial" w:hAnsi="Arial" w:cs="Arial"/>
          <w:sz w:val="22"/>
          <w:szCs w:val="22"/>
        </w:rPr>
        <w:t>as</w:t>
      </w:r>
      <w:r w:rsidR="007A786D" w:rsidRPr="007A786D">
        <w:rPr>
          <w:rFonts w:ascii="Arial" w:hAnsi="Arial" w:cs="Arial"/>
          <w:sz w:val="22"/>
          <w:szCs w:val="22"/>
        </w:rPr>
        <w:t xml:space="preserve"> mejoras concretas y puntuales</w:t>
      </w:r>
      <w:r>
        <w:rPr>
          <w:rFonts w:ascii="Arial" w:hAnsi="Arial" w:cs="Arial"/>
          <w:sz w:val="22"/>
          <w:szCs w:val="22"/>
        </w:rPr>
        <w:t>, si las hay,</w:t>
      </w:r>
      <w:r w:rsidR="007A786D" w:rsidRPr="007A786D">
        <w:rPr>
          <w:rFonts w:ascii="Arial" w:hAnsi="Arial" w:cs="Arial"/>
          <w:sz w:val="22"/>
          <w:szCs w:val="22"/>
        </w:rPr>
        <w:t xml:space="preserve"> </w:t>
      </w:r>
      <w:r w:rsidR="007A786D">
        <w:rPr>
          <w:rFonts w:ascii="Arial" w:hAnsi="Arial" w:cs="Arial"/>
          <w:sz w:val="22"/>
          <w:szCs w:val="22"/>
        </w:rPr>
        <w:t xml:space="preserve">con respecto </w:t>
      </w:r>
      <w:r w:rsidR="00A34895">
        <w:rPr>
          <w:rFonts w:ascii="Arial" w:hAnsi="Arial" w:cs="Arial"/>
          <w:sz w:val="22"/>
          <w:szCs w:val="22"/>
        </w:rPr>
        <w:t>a las</w:t>
      </w:r>
      <w:r w:rsidR="00A34895" w:rsidRPr="007A786D">
        <w:rPr>
          <w:rFonts w:ascii="Arial" w:hAnsi="Arial" w:cs="Arial"/>
          <w:sz w:val="22"/>
          <w:szCs w:val="22"/>
        </w:rPr>
        <w:t xml:space="preserve"> soluciones o servicios</w:t>
      </w:r>
      <w:r w:rsidR="00A34895">
        <w:rPr>
          <w:rFonts w:ascii="Arial" w:hAnsi="Arial" w:cs="Arial"/>
          <w:sz w:val="22"/>
          <w:szCs w:val="22"/>
        </w:rPr>
        <w:t xml:space="preserve"> </w:t>
      </w:r>
      <w:r w:rsidR="007A786D" w:rsidRPr="007A786D">
        <w:rPr>
          <w:rFonts w:ascii="Arial" w:hAnsi="Arial" w:cs="Arial"/>
          <w:sz w:val="22"/>
          <w:szCs w:val="22"/>
        </w:rPr>
        <w:t xml:space="preserve">ampliamente existentes en el </w:t>
      </w:r>
      <w:r w:rsidR="009F1464" w:rsidRPr="007A786D">
        <w:rPr>
          <w:rFonts w:ascii="Arial" w:hAnsi="Arial" w:cs="Arial"/>
          <w:sz w:val="22"/>
          <w:szCs w:val="22"/>
        </w:rPr>
        <w:t>mercado,</w:t>
      </w:r>
      <w:r w:rsidR="00A34895">
        <w:rPr>
          <w:rFonts w:ascii="Arial" w:hAnsi="Arial" w:cs="Arial"/>
          <w:sz w:val="22"/>
          <w:szCs w:val="22"/>
        </w:rPr>
        <w:t xml:space="preserve"> así como los niveles de </w:t>
      </w:r>
      <w:r w:rsidR="007A786D" w:rsidRPr="007A786D">
        <w:rPr>
          <w:rFonts w:ascii="Arial" w:hAnsi="Arial" w:cs="Arial"/>
          <w:sz w:val="22"/>
          <w:szCs w:val="22"/>
        </w:rPr>
        <w:t>incertidumbre</w:t>
      </w:r>
      <w:r w:rsidR="00A34895">
        <w:rPr>
          <w:rFonts w:ascii="Arial" w:hAnsi="Arial" w:cs="Arial"/>
          <w:sz w:val="22"/>
          <w:szCs w:val="22"/>
        </w:rPr>
        <w:t xml:space="preserve"> encontrados</w:t>
      </w:r>
      <w:r w:rsidR="007A786D" w:rsidRPr="007A786D">
        <w:rPr>
          <w:rFonts w:ascii="Arial" w:hAnsi="Arial" w:cs="Arial"/>
          <w:sz w:val="22"/>
          <w:szCs w:val="22"/>
        </w:rPr>
        <w:t xml:space="preserve"> en su desarrollo</w:t>
      </w:r>
      <w:r w:rsidR="00A34895">
        <w:rPr>
          <w:rFonts w:ascii="Arial" w:hAnsi="Arial" w:cs="Arial"/>
          <w:sz w:val="22"/>
          <w:szCs w:val="22"/>
        </w:rPr>
        <w:t>.</w:t>
      </w:r>
    </w:p>
    <w:p w14:paraId="019A1A59" w14:textId="52B06484" w:rsidR="00AA7ABF" w:rsidRPr="008D0332" w:rsidRDefault="009C23BC" w:rsidP="008B687D">
      <w:pPr>
        <w:pStyle w:val="parrafo"/>
        <w:numPr>
          <w:ilvl w:val="0"/>
          <w:numId w:val="54"/>
        </w:numPr>
        <w:shd w:val="clear" w:color="auto" w:fill="FFFFFF"/>
        <w:spacing w:before="120" w:beforeAutospacing="0" w:after="120" w:afterAutospacing="0"/>
        <w:rPr>
          <w:rFonts w:cs="Arial"/>
        </w:rPr>
      </w:pPr>
      <w:r>
        <w:rPr>
          <w:rFonts w:ascii="Arial" w:hAnsi="Arial" w:cs="Arial"/>
          <w:sz w:val="22"/>
          <w:szCs w:val="22"/>
        </w:rPr>
        <w:t>E</w:t>
      </w:r>
      <w:r w:rsidR="00845CE2" w:rsidRPr="008B687D">
        <w:rPr>
          <w:rFonts w:ascii="Arial" w:hAnsi="Arial" w:cs="Arial"/>
          <w:sz w:val="22"/>
          <w:szCs w:val="22"/>
        </w:rPr>
        <w:t>n el caso de que corresponda</w:t>
      </w:r>
      <w:r w:rsidR="0029092D" w:rsidRPr="008B687D">
        <w:rPr>
          <w:rFonts w:ascii="Arial" w:hAnsi="Arial" w:cs="Arial"/>
          <w:sz w:val="22"/>
          <w:szCs w:val="22"/>
        </w:rPr>
        <w:t xml:space="preserve">, </w:t>
      </w:r>
      <w:r w:rsidR="004A0690" w:rsidRPr="008B687D">
        <w:rPr>
          <w:rFonts w:ascii="Arial" w:hAnsi="Arial" w:cs="Arial"/>
          <w:sz w:val="22"/>
          <w:szCs w:val="22"/>
        </w:rPr>
        <w:t xml:space="preserve">la introducción de </w:t>
      </w:r>
      <w:r w:rsidR="00AA7ABF" w:rsidRPr="008E285C">
        <w:rPr>
          <w:rFonts w:ascii="Arial" w:hAnsi="Arial" w:cs="Arial"/>
          <w:sz w:val="22"/>
          <w:szCs w:val="22"/>
        </w:rPr>
        <w:t>soluciones o servicios nuevos o altamente modificados respecto a l</w:t>
      </w:r>
      <w:r w:rsidR="004A0690" w:rsidRPr="008E285C">
        <w:rPr>
          <w:rFonts w:ascii="Arial" w:hAnsi="Arial" w:cs="Arial"/>
          <w:sz w:val="22"/>
          <w:szCs w:val="22"/>
        </w:rPr>
        <w:t>o</w:t>
      </w:r>
      <w:r w:rsidR="00AA7ABF" w:rsidRPr="008E285C">
        <w:rPr>
          <w:rFonts w:ascii="Arial" w:hAnsi="Arial" w:cs="Arial"/>
          <w:sz w:val="22"/>
          <w:szCs w:val="22"/>
        </w:rPr>
        <w:t>s existentes en el mercado, y que puede</w:t>
      </w:r>
      <w:r w:rsidR="004A0690" w:rsidRPr="008E285C">
        <w:rPr>
          <w:rFonts w:ascii="Arial" w:hAnsi="Arial" w:cs="Arial"/>
          <w:sz w:val="22"/>
          <w:szCs w:val="22"/>
        </w:rPr>
        <w:t>n</w:t>
      </w:r>
      <w:r w:rsidR="00AA7ABF" w:rsidRPr="008E285C">
        <w:rPr>
          <w:rFonts w:ascii="Arial" w:hAnsi="Arial" w:cs="Arial"/>
          <w:sz w:val="22"/>
          <w:szCs w:val="22"/>
        </w:rPr>
        <w:t xml:space="preserve"> suponer la introducción de soluciones o servicios nuevos o considerablemente mejorados. </w:t>
      </w:r>
    </w:p>
    <w:p w14:paraId="2B4D706C" w14:textId="5D9A8920" w:rsidR="00DF1C47" w:rsidRPr="008D0332" w:rsidRDefault="00393B37" w:rsidP="008B687D">
      <w:pPr>
        <w:pStyle w:val="parrafo"/>
        <w:numPr>
          <w:ilvl w:val="0"/>
          <w:numId w:val="54"/>
        </w:numPr>
        <w:shd w:val="clear" w:color="auto" w:fill="FFFFFF"/>
        <w:spacing w:before="120" w:beforeAutospacing="0" w:after="120" w:afterAutospacing="0"/>
        <w:rPr>
          <w:rFonts w:cs="Arial"/>
        </w:rPr>
      </w:pPr>
      <w:r>
        <w:rPr>
          <w:rFonts w:ascii="Arial" w:hAnsi="Arial" w:cs="Arial"/>
          <w:sz w:val="22"/>
          <w:szCs w:val="22"/>
        </w:rPr>
        <w:t>S</w:t>
      </w:r>
      <w:r w:rsidR="00DC3663" w:rsidRPr="008B687D">
        <w:rPr>
          <w:rFonts w:ascii="Arial" w:hAnsi="Arial" w:cs="Arial"/>
          <w:sz w:val="22"/>
          <w:szCs w:val="22"/>
        </w:rPr>
        <w:t xml:space="preserve">i </w:t>
      </w:r>
      <w:r w:rsidR="00252476" w:rsidRPr="008B687D">
        <w:rPr>
          <w:rFonts w:ascii="Arial" w:hAnsi="Arial" w:cs="Arial"/>
          <w:sz w:val="22"/>
          <w:szCs w:val="22"/>
        </w:rPr>
        <w:t>se han introducido</w:t>
      </w:r>
      <w:r>
        <w:rPr>
          <w:rFonts w:ascii="Arial" w:hAnsi="Arial" w:cs="Arial"/>
          <w:sz w:val="22"/>
          <w:szCs w:val="22"/>
        </w:rPr>
        <w:t>, las</w:t>
      </w:r>
      <w:r w:rsidR="00845CE2" w:rsidRPr="008B687D">
        <w:rPr>
          <w:rFonts w:ascii="Arial" w:hAnsi="Arial" w:cs="Arial"/>
          <w:sz w:val="22"/>
          <w:szCs w:val="22"/>
        </w:rPr>
        <w:t xml:space="preserve"> nuevas soluciones o servicios completamente novedosos que sustituirán a los existentes. </w:t>
      </w:r>
    </w:p>
    <w:p w14:paraId="73516933" w14:textId="05608A2E" w:rsidR="0054720F" w:rsidRPr="008D0332" w:rsidRDefault="00393B37" w:rsidP="008B687D">
      <w:pPr>
        <w:pStyle w:val="parrafo"/>
        <w:numPr>
          <w:ilvl w:val="0"/>
          <w:numId w:val="54"/>
        </w:numPr>
        <w:shd w:val="clear" w:color="auto" w:fill="FFFFFF"/>
        <w:spacing w:before="120" w:beforeAutospacing="0" w:after="120" w:afterAutospacing="0"/>
        <w:rPr>
          <w:rFonts w:cs="Arial"/>
        </w:rPr>
      </w:pPr>
      <w:r>
        <w:rPr>
          <w:rFonts w:ascii="Arial" w:hAnsi="Arial" w:cs="Arial"/>
          <w:sz w:val="22"/>
          <w:szCs w:val="22"/>
        </w:rPr>
        <w:t>Si se da el caso, el</w:t>
      </w:r>
      <w:r w:rsidR="00DF1C47" w:rsidRPr="008B687D">
        <w:rPr>
          <w:rFonts w:ascii="Arial" w:hAnsi="Arial" w:cs="Arial"/>
          <w:sz w:val="22"/>
          <w:szCs w:val="22"/>
        </w:rPr>
        <w:t xml:space="preserve"> potencial de la solución adoptada </w:t>
      </w:r>
      <w:r w:rsidR="0054720F" w:rsidRPr="008B687D">
        <w:rPr>
          <w:rFonts w:ascii="Arial" w:hAnsi="Arial" w:cs="Arial"/>
          <w:sz w:val="22"/>
          <w:szCs w:val="22"/>
        </w:rPr>
        <w:t>para</w:t>
      </w:r>
      <w:r w:rsidR="00845CE2" w:rsidRPr="008B687D">
        <w:rPr>
          <w:rFonts w:ascii="Arial" w:hAnsi="Arial" w:cs="Arial"/>
          <w:sz w:val="22"/>
          <w:szCs w:val="22"/>
        </w:rPr>
        <w:t xml:space="preserve"> transformar los mercados existentes o llegar a generar nuevos mercados. </w:t>
      </w:r>
    </w:p>
    <w:p w14:paraId="14B7C2CB" w14:textId="77777777" w:rsidR="00E71B5D" w:rsidRDefault="00393B37" w:rsidP="008B687D">
      <w:pPr>
        <w:pStyle w:val="parrafo"/>
        <w:numPr>
          <w:ilvl w:val="0"/>
          <w:numId w:val="54"/>
        </w:numPr>
        <w:shd w:val="clear" w:color="auto" w:fill="FFFFFF"/>
        <w:spacing w:before="120" w:beforeAutospacing="0" w:after="120" w:afterAutospacing="0"/>
        <w:rPr>
          <w:rFonts w:ascii="Arial" w:hAnsi="Arial" w:cs="Arial"/>
          <w:sz w:val="22"/>
          <w:szCs w:val="22"/>
        </w:rPr>
      </w:pPr>
      <w:r w:rsidRPr="00E71B5D">
        <w:rPr>
          <w:rFonts w:ascii="Arial" w:hAnsi="Arial" w:cs="Arial"/>
          <w:sz w:val="22"/>
          <w:szCs w:val="22"/>
        </w:rPr>
        <w:t>Cuando proceda, l</w:t>
      </w:r>
      <w:r w:rsidR="0054720F" w:rsidRPr="008B687D">
        <w:rPr>
          <w:rFonts w:ascii="Arial" w:hAnsi="Arial" w:cs="Arial"/>
          <w:sz w:val="22"/>
          <w:szCs w:val="22"/>
        </w:rPr>
        <w:t>as barre</w:t>
      </w:r>
      <w:r w:rsidR="00C37F05" w:rsidRPr="008B687D">
        <w:rPr>
          <w:rFonts w:ascii="Arial" w:hAnsi="Arial" w:cs="Arial"/>
          <w:sz w:val="22"/>
          <w:szCs w:val="22"/>
        </w:rPr>
        <w:t xml:space="preserve">ras </w:t>
      </w:r>
      <w:r w:rsidR="000F6980" w:rsidRPr="008B687D">
        <w:rPr>
          <w:rFonts w:ascii="Arial" w:hAnsi="Arial" w:cs="Arial"/>
          <w:sz w:val="22"/>
          <w:szCs w:val="22"/>
        </w:rPr>
        <w:t>tecnológicas</w:t>
      </w:r>
      <w:r w:rsidR="00C37F05" w:rsidRPr="008B687D">
        <w:rPr>
          <w:rFonts w:ascii="Arial" w:hAnsi="Arial" w:cs="Arial"/>
          <w:sz w:val="22"/>
          <w:szCs w:val="22"/>
        </w:rPr>
        <w:t xml:space="preserve">, </w:t>
      </w:r>
      <w:r w:rsidR="00A826CC" w:rsidRPr="008B687D">
        <w:rPr>
          <w:rFonts w:ascii="Arial" w:hAnsi="Arial" w:cs="Arial"/>
          <w:sz w:val="22"/>
          <w:szCs w:val="22"/>
        </w:rPr>
        <w:t>eco</w:t>
      </w:r>
      <w:r w:rsidR="000F6980" w:rsidRPr="008B687D">
        <w:rPr>
          <w:rFonts w:ascii="Arial" w:hAnsi="Arial" w:cs="Arial"/>
          <w:sz w:val="22"/>
          <w:szCs w:val="22"/>
        </w:rPr>
        <w:t xml:space="preserve">nómicas y comerciales con </w:t>
      </w:r>
      <w:r w:rsidR="009759C5" w:rsidRPr="008B687D">
        <w:rPr>
          <w:rFonts w:ascii="Arial" w:hAnsi="Arial" w:cs="Arial"/>
          <w:sz w:val="22"/>
          <w:szCs w:val="22"/>
        </w:rPr>
        <w:t>l</w:t>
      </w:r>
      <w:r w:rsidR="000F6980" w:rsidRPr="008B687D">
        <w:rPr>
          <w:rFonts w:ascii="Arial" w:hAnsi="Arial" w:cs="Arial"/>
          <w:sz w:val="22"/>
          <w:szCs w:val="22"/>
        </w:rPr>
        <w:t xml:space="preserve">as que se ha encontrado el proyecto. </w:t>
      </w:r>
    </w:p>
    <w:p w14:paraId="4382EF82" w14:textId="735FB203" w:rsidR="00E71B5D" w:rsidRPr="008B687D" w:rsidRDefault="00393B37" w:rsidP="008B687D">
      <w:pPr>
        <w:pStyle w:val="parrafo"/>
        <w:numPr>
          <w:ilvl w:val="0"/>
          <w:numId w:val="54"/>
        </w:numPr>
        <w:shd w:val="clear" w:color="auto" w:fill="FFFFFF"/>
        <w:spacing w:before="120" w:beforeAutospacing="0" w:after="120" w:afterAutospacing="0"/>
        <w:rPr>
          <w:rFonts w:ascii="Arial" w:hAnsi="Arial" w:cs="Arial"/>
          <w:sz w:val="22"/>
          <w:szCs w:val="22"/>
        </w:rPr>
      </w:pPr>
      <w:r w:rsidRPr="00E71B5D">
        <w:rPr>
          <w:rFonts w:ascii="Arial" w:hAnsi="Arial" w:cs="Arial"/>
          <w:sz w:val="22"/>
          <w:szCs w:val="22"/>
        </w:rPr>
        <w:t xml:space="preserve">Cuando proceda, </w:t>
      </w:r>
      <w:r w:rsidR="009759C5" w:rsidRPr="00E71B5D">
        <w:rPr>
          <w:rFonts w:ascii="Arial" w:hAnsi="Arial" w:cs="Arial"/>
          <w:sz w:val="22"/>
          <w:szCs w:val="22"/>
        </w:rPr>
        <w:t xml:space="preserve">los </w:t>
      </w:r>
      <w:r w:rsidR="00B42CB4" w:rsidRPr="00E71B5D">
        <w:rPr>
          <w:rFonts w:ascii="Arial" w:hAnsi="Arial" w:cs="Arial"/>
          <w:sz w:val="22"/>
          <w:szCs w:val="22"/>
        </w:rPr>
        <w:t xml:space="preserve">niveles de </w:t>
      </w:r>
      <w:r w:rsidR="00845CE2" w:rsidRPr="00E71B5D">
        <w:rPr>
          <w:rFonts w:ascii="Arial" w:hAnsi="Arial" w:cs="Arial"/>
          <w:sz w:val="22"/>
          <w:szCs w:val="22"/>
        </w:rPr>
        <w:t xml:space="preserve">incertidumbre </w:t>
      </w:r>
      <w:r w:rsidR="00B42CB4" w:rsidRPr="00E71B5D">
        <w:rPr>
          <w:rFonts w:ascii="Arial" w:hAnsi="Arial" w:cs="Arial"/>
          <w:sz w:val="22"/>
          <w:szCs w:val="22"/>
        </w:rPr>
        <w:t xml:space="preserve">con los que se ha encontrado </w:t>
      </w:r>
      <w:r w:rsidR="00845CE2" w:rsidRPr="00E71B5D">
        <w:rPr>
          <w:rFonts w:ascii="Arial" w:hAnsi="Arial" w:cs="Arial"/>
          <w:sz w:val="22"/>
          <w:szCs w:val="22"/>
        </w:rPr>
        <w:t xml:space="preserve">en </w:t>
      </w:r>
      <w:r w:rsidR="00B42CB4" w:rsidRPr="00E71B5D">
        <w:rPr>
          <w:rFonts w:ascii="Arial" w:hAnsi="Arial" w:cs="Arial"/>
          <w:sz w:val="22"/>
          <w:szCs w:val="22"/>
        </w:rPr>
        <w:t xml:space="preserve">el desarrollo del proyecto. </w:t>
      </w:r>
    </w:p>
    <w:p w14:paraId="3B7A0491" w14:textId="77604629" w:rsidR="004B7125" w:rsidRDefault="009C1D11" w:rsidP="00E71B5D">
      <w:pPr>
        <w:pStyle w:val="Prrafodelista"/>
        <w:numPr>
          <w:ilvl w:val="0"/>
          <w:numId w:val="55"/>
        </w:numPr>
        <w:rPr>
          <w:rFonts w:cs="Arial"/>
        </w:rPr>
      </w:pPr>
      <w:r>
        <w:rPr>
          <w:rFonts w:cs="Arial"/>
        </w:rPr>
        <w:t xml:space="preserve">Aportar </w:t>
      </w:r>
      <w:r w:rsidR="00393B37">
        <w:rPr>
          <w:rFonts w:cs="Arial"/>
        </w:rPr>
        <w:t xml:space="preserve">también en este apartado </w:t>
      </w:r>
      <w:r>
        <w:rPr>
          <w:rFonts w:cs="Arial"/>
        </w:rPr>
        <w:t>una explicación razonada,</w:t>
      </w:r>
      <w:r w:rsidR="002F7C36" w:rsidRPr="004D4672">
        <w:rPr>
          <w:rFonts w:cs="Arial"/>
        </w:rPr>
        <w:t xml:space="preserve"> </w:t>
      </w:r>
      <w:r w:rsidR="004B7125">
        <w:rPr>
          <w:rFonts w:cs="Arial"/>
        </w:rPr>
        <w:t>cuando proceda</w:t>
      </w:r>
      <w:r>
        <w:rPr>
          <w:rFonts w:cs="Arial"/>
        </w:rPr>
        <w:t xml:space="preserve">, </w:t>
      </w:r>
      <w:r w:rsidR="004B7125">
        <w:rPr>
          <w:rFonts w:cs="Arial"/>
        </w:rPr>
        <w:t xml:space="preserve">de lo siguiente: </w:t>
      </w:r>
    </w:p>
    <w:p w14:paraId="54EE96FD" w14:textId="75CD95CD" w:rsidR="00F82BD9" w:rsidRPr="008D0332" w:rsidRDefault="004B7125" w:rsidP="008B687D">
      <w:pPr>
        <w:pStyle w:val="parrafo"/>
        <w:numPr>
          <w:ilvl w:val="0"/>
          <w:numId w:val="54"/>
        </w:numPr>
        <w:shd w:val="clear" w:color="auto" w:fill="FFFFFF"/>
        <w:spacing w:before="120" w:beforeAutospacing="0" w:after="120" w:afterAutospacing="0"/>
        <w:rPr>
          <w:rFonts w:cs="Arial"/>
        </w:rPr>
      </w:pPr>
      <w:r w:rsidRPr="008B687D">
        <w:rPr>
          <w:rFonts w:ascii="Arial" w:hAnsi="Arial" w:cs="Arial"/>
          <w:sz w:val="22"/>
          <w:szCs w:val="22"/>
        </w:rPr>
        <w:t>L</w:t>
      </w:r>
      <w:r w:rsidR="002F7C36" w:rsidRPr="008B687D">
        <w:rPr>
          <w:rFonts w:ascii="Arial" w:hAnsi="Arial" w:cs="Arial"/>
          <w:sz w:val="22"/>
          <w:szCs w:val="22"/>
        </w:rPr>
        <w:t>a participación efectiva de centros de investigación y universidades en la actuación propuesta</w:t>
      </w:r>
      <w:r w:rsidR="00F82BD9" w:rsidRPr="008B687D">
        <w:rPr>
          <w:rFonts w:ascii="Arial" w:hAnsi="Arial" w:cs="Arial"/>
          <w:sz w:val="22"/>
          <w:szCs w:val="22"/>
        </w:rPr>
        <w:t xml:space="preserve">. </w:t>
      </w:r>
      <w:r w:rsidR="009C1D11" w:rsidRPr="008B687D">
        <w:rPr>
          <w:rFonts w:ascii="Arial" w:hAnsi="Arial" w:cs="Arial"/>
          <w:sz w:val="22"/>
          <w:szCs w:val="22"/>
        </w:rPr>
        <w:t xml:space="preserve">Indicar el papel concreto que </w:t>
      </w:r>
      <w:r w:rsidR="00071E21" w:rsidRPr="008B687D">
        <w:rPr>
          <w:rFonts w:ascii="Arial" w:hAnsi="Arial" w:cs="Arial"/>
          <w:sz w:val="22"/>
          <w:szCs w:val="22"/>
        </w:rPr>
        <w:t>llevarán a cabo e</w:t>
      </w:r>
      <w:r w:rsidR="009C1D11" w:rsidRPr="008B687D">
        <w:rPr>
          <w:rFonts w:ascii="Arial" w:hAnsi="Arial" w:cs="Arial"/>
          <w:sz w:val="22"/>
          <w:szCs w:val="22"/>
        </w:rPr>
        <w:t xml:space="preserve">n el proyecto, </w:t>
      </w:r>
      <w:r w:rsidR="00071E21" w:rsidRPr="008B687D">
        <w:rPr>
          <w:rFonts w:ascii="Arial" w:hAnsi="Arial" w:cs="Arial"/>
          <w:sz w:val="22"/>
          <w:szCs w:val="22"/>
        </w:rPr>
        <w:t>las</w:t>
      </w:r>
      <w:r w:rsidR="009C1D11" w:rsidRPr="008B687D">
        <w:rPr>
          <w:rFonts w:ascii="Arial" w:hAnsi="Arial" w:cs="Arial"/>
          <w:sz w:val="22"/>
          <w:szCs w:val="22"/>
        </w:rPr>
        <w:t xml:space="preserve"> actividades específicas</w:t>
      </w:r>
      <w:r w:rsidR="00071E21" w:rsidRPr="008B687D">
        <w:rPr>
          <w:rFonts w:ascii="Arial" w:hAnsi="Arial" w:cs="Arial"/>
          <w:sz w:val="22"/>
          <w:szCs w:val="22"/>
        </w:rPr>
        <w:t xml:space="preserve"> en las que participarán</w:t>
      </w:r>
      <w:r w:rsidR="00D57C32" w:rsidRPr="008B687D">
        <w:rPr>
          <w:rFonts w:ascii="Arial" w:hAnsi="Arial" w:cs="Arial"/>
          <w:sz w:val="22"/>
          <w:szCs w:val="22"/>
        </w:rPr>
        <w:t>,</w:t>
      </w:r>
      <w:r w:rsidR="00071E21" w:rsidRPr="008B687D">
        <w:rPr>
          <w:rFonts w:ascii="Arial" w:hAnsi="Arial" w:cs="Arial"/>
          <w:sz w:val="22"/>
          <w:szCs w:val="22"/>
        </w:rPr>
        <w:t xml:space="preserve"> así como l</w:t>
      </w:r>
      <w:r w:rsidR="009C1D11" w:rsidRPr="008B687D">
        <w:rPr>
          <w:rFonts w:ascii="Arial" w:hAnsi="Arial" w:cs="Arial"/>
          <w:sz w:val="22"/>
          <w:szCs w:val="22"/>
        </w:rPr>
        <w:t>a asignación de gastos</w:t>
      </w:r>
      <w:r w:rsidR="00D57C32" w:rsidRPr="008B687D">
        <w:rPr>
          <w:rFonts w:ascii="Arial" w:hAnsi="Arial" w:cs="Arial"/>
          <w:sz w:val="22"/>
          <w:szCs w:val="22"/>
        </w:rPr>
        <w:t xml:space="preserve">, de acuerdo </w:t>
      </w:r>
      <w:r w:rsidR="00160498">
        <w:rPr>
          <w:rFonts w:ascii="Arial" w:hAnsi="Arial" w:cs="Arial"/>
          <w:sz w:val="22"/>
          <w:szCs w:val="22"/>
        </w:rPr>
        <w:t>con</w:t>
      </w:r>
      <w:r w:rsidR="00160498" w:rsidRPr="008B687D">
        <w:rPr>
          <w:rFonts w:ascii="Arial" w:hAnsi="Arial" w:cs="Arial"/>
          <w:sz w:val="22"/>
          <w:szCs w:val="22"/>
        </w:rPr>
        <w:t xml:space="preserve"> </w:t>
      </w:r>
      <w:r w:rsidR="00D57C32" w:rsidRPr="008B687D">
        <w:rPr>
          <w:rFonts w:ascii="Arial" w:hAnsi="Arial" w:cs="Arial"/>
          <w:sz w:val="22"/>
          <w:szCs w:val="22"/>
        </w:rPr>
        <w:t xml:space="preserve">lo </w:t>
      </w:r>
      <w:r w:rsidR="009C1D11" w:rsidRPr="008B687D">
        <w:rPr>
          <w:rFonts w:ascii="Arial" w:hAnsi="Arial" w:cs="Arial"/>
          <w:sz w:val="22"/>
          <w:szCs w:val="22"/>
        </w:rPr>
        <w:t>reflejad</w:t>
      </w:r>
      <w:r w:rsidR="00D57C32" w:rsidRPr="008B687D">
        <w:rPr>
          <w:rFonts w:ascii="Arial" w:hAnsi="Arial" w:cs="Arial"/>
          <w:sz w:val="22"/>
          <w:szCs w:val="22"/>
        </w:rPr>
        <w:t>o</w:t>
      </w:r>
      <w:r w:rsidR="009C1D11" w:rsidRPr="008B687D">
        <w:rPr>
          <w:rFonts w:ascii="Arial" w:hAnsi="Arial" w:cs="Arial"/>
          <w:sz w:val="22"/>
          <w:szCs w:val="22"/>
        </w:rPr>
        <w:t xml:space="preserve"> en la Memoria económica</w:t>
      </w:r>
      <w:r w:rsidR="00D57C32" w:rsidRPr="008B687D">
        <w:rPr>
          <w:rFonts w:ascii="Arial" w:hAnsi="Arial" w:cs="Arial"/>
          <w:sz w:val="22"/>
          <w:szCs w:val="22"/>
        </w:rPr>
        <w:t>.</w:t>
      </w:r>
    </w:p>
    <w:p w14:paraId="44FCE4A5" w14:textId="77E8EA2D" w:rsidR="002F7C36" w:rsidRPr="00386B57" w:rsidRDefault="00A86C0A" w:rsidP="008B687D">
      <w:pPr>
        <w:pStyle w:val="parrafo"/>
        <w:numPr>
          <w:ilvl w:val="0"/>
          <w:numId w:val="54"/>
        </w:numPr>
        <w:shd w:val="clear" w:color="auto" w:fill="FFFFFF"/>
        <w:spacing w:before="120" w:beforeAutospacing="0" w:after="120" w:afterAutospacing="0"/>
        <w:rPr>
          <w:rFonts w:ascii="Arial" w:hAnsi="Arial" w:cs="Arial"/>
          <w:sz w:val="22"/>
          <w:szCs w:val="22"/>
        </w:rPr>
      </w:pPr>
      <w:r w:rsidRPr="00386B57">
        <w:rPr>
          <w:rFonts w:ascii="Arial" w:hAnsi="Arial" w:cs="Arial"/>
          <w:sz w:val="22"/>
          <w:szCs w:val="22"/>
        </w:rPr>
        <w:t>L</w:t>
      </w:r>
      <w:r w:rsidR="00F82BD9" w:rsidRPr="00386B57">
        <w:rPr>
          <w:rFonts w:ascii="Arial" w:hAnsi="Arial" w:cs="Arial"/>
          <w:sz w:val="22"/>
          <w:szCs w:val="22"/>
        </w:rPr>
        <w:t>a información relativa a</w:t>
      </w:r>
      <w:r w:rsidR="002F7C36" w:rsidRPr="00386B57">
        <w:rPr>
          <w:rFonts w:ascii="Arial" w:hAnsi="Arial" w:cs="Arial"/>
          <w:sz w:val="22"/>
          <w:szCs w:val="22"/>
        </w:rPr>
        <w:t>l plan</w:t>
      </w:r>
      <w:r w:rsidR="003C3D71" w:rsidRPr="00386B57">
        <w:rPr>
          <w:rFonts w:ascii="Arial" w:hAnsi="Arial" w:cs="Arial"/>
          <w:sz w:val="22"/>
          <w:szCs w:val="22"/>
        </w:rPr>
        <w:t xml:space="preserve"> de gestión de la propiedad intelectual e industrial</w:t>
      </w:r>
      <w:r w:rsidR="003C3D71" w:rsidRPr="00386B57" w:rsidDel="003C3D71">
        <w:rPr>
          <w:rFonts w:ascii="Arial" w:hAnsi="Arial" w:cs="Arial"/>
          <w:sz w:val="22"/>
          <w:szCs w:val="22"/>
        </w:rPr>
        <w:t xml:space="preserve"> </w:t>
      </w:r>
      <w:r w:rsidR="003C3D71" w:rsidRPr="00386B57">
        <w:rPr>
          <w:rFonts w:ascii="Arial" w:hAnsi="Arial" w:cs="Arial"/>
          <w:sz w:val="22"/>
          <w:szCs w:val="22"/>
        </w:rPr>
        <w:t>de la empresa</w:t>
      </w:r>
      <w:r w:rsidR="002F7C36" w:rsidRPr="00386B57">
        <w:rPr>
          <w:rFonts w:ascii="Arial" w:hAnsi="Arial" w:cs="Arial"/>
          <w:sz w:val="22"/>
          <w:szCs w:val="22"/>
        </w:rPr>
        <w:t>.</w:t>
      </w:r>
    </w:p>
    <w:p w14:paraId="0D37DF78" w14:textId="5979E16F" w:rsidR="008F1EB3" w:rsidRPr="008F1EB3" w:rsidRDefault="008F1EB3" w:rsidP="0055500F">
      <w:pPr>
        <w:pStyle w:val="Ttulo1"/>
      </w:pPr>
      <w:bookmarkStart w:id="329" w:name="_Toc135727394"/>
      <w:bookmarkStart w:id="330" w:name="_Toc135727506"/>
      <w:bookmarkStart w:id="331" w:name="_Toc135727547"/>
      <w:bookmarkStart w:id="332" w:name="_Toc135727588"/>
      <w:bookmarkStart w:id="333" w:name="_Toc135727956"/>
      <w:bookmarkStart w:id="334" w:name="_Toc136441115"/>
      <w:bookmarkStart w:id="335" w:name="_Toc136505681"/>
      <w:bookmarkStart w:id="336" w:name="_Toc125721704"/>
      <w:bookmarkStart w:id="337" w:name="_Toc127801341"/>
      <w:bookmarkStart w:id="338" w:name="_Toc127801605"/>
      <w:bookmarkStart w:id="339" w:name="_Toc127801853"/>
      <w:bookmarkStart w:id="340" w:name="_Toc127801962"/>
      <w:bookmarkStart w:id="341" w:name="_Toc127802069"/>
      <w:bookmarkStart w:id="342" w:name="_Toc127802175"/>
      <w:bookmarkStart w:id="343" w:name="_Toc127802281"/>
      <w:bookmarkStart w:id="344" w:name="_Toc127802385"/>
      <w:bookmarkStart w:id="345" w:name="_Toc133496377"/>
      <w:bookmarkStart w:id="346" w:name="_Toc135727395"/>
      <w:bookmarkStart w:id="347" w:name="_Toc135727507"/>
      <w:bookmarkStart w:id="348" w:name="_Toc135727548"/>
      <w:bookmarkStart w:id="349" w:name="_Toc135727589"/>
      <w:bookmarkStart w:id="350" w:name="_Toc135727957"/>
      <w:bookmarkStart w:id="351" w:name="_Toc135728058"/>
      <w:bookmarkStart w:id="352" w:name="_Toc136441116"/>
      <w:bookmarkStart w:id="353" w:name="_Toc136505682"/>
      <w:bookmarkStart w:id="354" w:name="_Toc127802386"/>
      <w:bookmarkStart w:id="355" w:name="_Toc137037035"/>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8F1EB3">
        <w:t>ESCALABILIDAD Y POTENCIAL DE MERCADO</w:t>
      </w:r>
      <w:bookmarkEnd w:id="354"/>
      <w:bookmarkEnd w:id="355"/>
    </w:p>
    <w:p w14:paraId="3384B657" w14:textId="71F11B8E" w:rsidR="008F1EB3" w:rsidRDefault="00C50935" w:rsidP="008B687D">
      <w:bookmarkStart w:id="356" w:name="_Hlk127800451"/>
      <w:r>
        <w:t>Aportar una explicación razonada de</w:t>
      </w:r>
      <w:r w:rsidR="008F1EB3">
        <w:t xml:space="preserve"> la</w:t>
      </w:r>
      <w:r w:rsidR="008F1EB3" w:rsidRPr="004D4672">
        <w:t xml:space="preserve"> escalabilidad y potencial de mercado </w:t>
      </w:r>
      <w:r>
        <w:t xml:space="preserve">del proyecto, </w:t>
      </w:r>
      <w:r w:rsidR="008F1EB3" w:rsidRPr="004D4672">
        <w:t>ten</w:t>
      </w:r>
      <w:r w:rsidR="008F1EB3">
        <w:t>iendo</w:t>
      </w:r>
      <w:r w:rsidR="008F1EB3" w:rsidRPr="004D4672">
        <w:t xml:space="preserve"> en cuenta la escala y el alcance probables del mercado para la actuación propuesta en España y a nivel internacional, suponiendo que las actuaciones innovadoras propuestas se desplieguen con éxito. </w:t>
      </w:r>
    </w:p>
    <w:p w14:paraId="055406D8" w14:textId="77777777" w:rsidR="008F1EB3" w:rsidRPr="004D4672" w:rsidRDefault="008F1EB3" w:rsidP="008B687D">
      <w:pPr>
        <w:pStyle w:val="parrafo2"/>
        <w:shd w:val="clear" w:color="auto" w:fill="FFFFFF"/>
        <w:spacing w:before="120" w:beforeAutospacing="0" w:after="120" w:afterAutospacing="0" w:line="276" w:lineRule="auto"/>
        <w:rPr>
          <w:rFonts w:ascii="Arial" w:hAnsi="Arial" w:cs="Arial"/>
          <w:sz w:val="22"/>
          <w:szCs w:val="22"/>
        </w:rPr>
      </w:pPr>
      <w:r w:rsidRPr="00B47AE6">
        <w:rPr>
          <w:rFonts w:ascii="Arial" w:hAnsi="Arial" w:cs="Arial"/>
          <w:sz w:val="22"/>
          <w:szCs w:val="22"/>
        </w:rPr>
        <w:t>Se solicita en este apartado detallar la siguiente información</w:t>
      </w:r>
      <w:r w:rsidRPr="004D4672">
        <w:rPr>
          <w:rFonts w:ascii="Arial" w:hAnsi="Arial" w:cs="Arial"/>
          <w:sz w:val="22"/>
          <w:szCs w:val="22"/>
        </w:rPr>
        <w:t>:</w:t>
      </w:r>
    </w:p>
    <w:p w14:paraId="3AFAED56" w14:textId="49BAFFEF" w:rsidR="00C50935" w:rsidRPr="00B81340" w:rsidRDefault="00B81340" w:rsidP="008B687D">
      <w:pPr>
        <w:pStyle w:val="Ttulo2"/>
      </w:pPr>
      <w:bookmarkStart w:id="357" w:name="_Toc125721706"/>
      <w:bookmarkStart w:id="358" w:name="_Toc127801343"/>
      <w:bookmarkStart w:id="359" w:name="_Toc127801607"/>
      <w:bookmarkStart w:id="360" w:name="_Toc127801855"/>
      <w:bookmarkStart w:id="361" w:name="_Toc127801964"/>
      <w:bookmarkStart w:id="362" w:name="_Toc127802071"/>
      <w:bookmarkStart w:id="363" w:name="_Toc127802177"/>
      <w:bookmarkStart w:id="364" w:name="_Toc127802283"/>
      <w:bookmarkStart w:id="365" w:name="_Toc127802387"/>
      <w:bookmarkStart w:id="366" w:name="_Toc133496379"/>
      <w:bookmarkStart w:id="367" w:name="_Toc135727397"/>
      <w:bookmarkStart w:id="368" w:name="_Toc135727509"/>
      <w:bookmarkStart w:id="369" w:name="_Toc135727550"/>
      <w:bookmarkStart w:id="370" w:name="_Toc135727591"/>
      <w:bookmarkStart w:id="371" w:name="_Toc135727959"/>
      <w:bookmarkStart w:id="372" w:name="_Toc135728060"/>
      <w:bookmarkStart w:id="373" w:name="_Toc136441118"/>
      <w:bookmarkStart w:id="374" w:name="_Toc136505684"/>
      <w:bookmarkStart w:id="375" w:name="_Toc125721707"/>
      <w:bookmarkStart w:id="376" w:name="_Toc127801344"/>
      <w:bookmarkStart w:id="377" w:name="_Toc127801608"/>
      <w:bookmarkStart w:id="378" w:name="_Toc127801856"/>
      <w:bookmarkStart w:id="379" w:name="_Toc127801965"/>
      <w:bookmarkStart w:id="380" w:name="_Toc127802072"/>
      <w:bookmarkStart w:id="381" w:name="_Toc127802178"/>
      <w:bookmarkStart w:id="382" w:name="_Toc127802284"/>
      <w:bookmarkStart w:id="383" w:name="_Toc127802388"/>
      <w:bookmarkStart w:id="384" w:name="_Toc133496380"/>
      <w:bookmarkStart w:id="385" w:name="_Toc135727398"/>
      <w:bookmarkStart w:id="386" w:name="_Toc135727510"/>
      <w:bookmarkStart w:id="387" w:name="_Toc135727551"/>
      <w:bookmarkStart w:id="388" w:name="_Toc135727592"/>
      <w:bookmarkStart w:id="389" w:name="_Toc135727960"/>
      <w:bookmarkStart w:id="390" w:name="_Toc135728061"/>
      <w:bookmarkStart w:id="391" w:name="_Toc136441119"/>
      <w:bookmarkStart w:id="392" w:name="_Toc136505685"/>
      <w:bookmarkStart w:id="393" w:name="_Toc125721708"/>
      <w:bookmarkStart w:id="394" w:name="_Toc127801345"/>
      <w:bookmarkStart w:id="395" w:name="_Toc127801609"/>
      <w:bookmarkStart w:id="396" w:name="_Toc127801857"/>
      <w:bookmarkStart w:id="397" w:name="_Toc127801966"/>
      <w:bookmarkStart w:id="398" w:name="_Toc127802073"/>
      <w:bookmarkStart w:id="399" w:name="_Toc127802179"/>
      <w:bookmarkStart w:id="400" w:name="_Toc127802285"/>
      <w:bookmarkStart w:id="401" w:name="_Toc127802389"/>
      <w:bookmarkStart w:id="402" w:name="_Toc133496381"/>
      <w:bookmarkStart w:id="403" w:name="_Toc135727399"/>
      <w:bookmarkStart w:id="404" w:name="_Toc135727511"/>
      <w:bookmarkStart w:id="405" w:name="_Toc135727552"/>
      <w:bookmarkStart w:id="406" w:name="_Toc135727593"/>
      <w:bookmarkStart w:id="407" w:name="_Toc135727961"/>
      <w:bookmarkStart w:id="408" w:name="_Toc135728062"/>
      <w:bookmarkStart w:id="409" w:name="_Toc136441120"/>
      <w:bookmarkStart w:id="410" w:name="_Toc136505686"/>
      <w:bookmarkStart w:id="411" w:name="_Toc127802390"/>
      <w:bookmarkStart w:id="412" w:name="_Toc13703703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B81340">
        <w:lastRenderedPageBreak/>
        <w:t>ANÁLISIS DE MERCADOS</w:t>
      </w:r>
      <w:bookmarkEnd w:id="411"/>
      <w:bookmarkEnd w:id="412"/>
    </w:p>
    <w:p w14:paraId="476FD4CF" w14:textId="25F95CA7" w:rsidR="008F1EB3" w:rsidRPr="00156AAC" w:rsidRDefault="00C50935" w:rsidP="008B687D">
      <w:pPr>
        <w:pStyle w:val="parrafo"/>
        <w:shd w:val="clear" w:color="auto" w:fill="FFFFFF"/>
        <w:spacing w:before="120" w:beforeAutospacing="0" w:after="120" w:afterAutospacing="0"/>
        <w:rPr>
          <w:rFonts w:ascii="Arial" w:hAnsi="Arial" w:cs="Arial"/>
          <w:sz w:val="22"/>
          <w:szCs w:val="22"/>
        </w:rPr>
      </w:pPr>
      <w:r>
        <w:rPr>
          <w:rFonts w:ascii="Arial" w:hAnsi="Arial" w:cs="Arial"/>
          <w:sz w:val="22"/>
          <w:szCs w:val="22"/>
        </w:rPr>
        <w:t>I</w:t>
      </w:r>
      <w:r w:rsidR="008F1EB3" w:rsidRPr="00156AAC">
        <w:rPr>
          <w:rFonts w:ascii="Arial" w:hAnsi="Arial" w:cs="Arial"/>
          <w:sz w:val="22"/>
          <w:szCs w:val="22"/>
        </w:rPr>
        <w:t>dentificar y cuantificar los mercados potenciales previstos y la cuota de mercado de su tecnología en los próximos 5 años, en España y a nivel internacional.</w:t>
      </w:r>
    </w:p>
    <w:p w14:paraId="2843D780" w14:textId="6A642A90" w:rsidR="00C50935" w:rsidRPr="00B81340" w:rsidRDefault="00B81340" w:rsidP="008B687D">
      <w:pPr>
        <w:pStyle w:val="Ttulo2"/>
      </w:pPr>
      <w:bookmarkStart w:id="413" w:name="_Toc127802391"/>
      <w:bookmarkStart w:id="414" w:name="_Toc137037037"/>
      <w:r w:rsidRPr="00B81340">
        <w:t>PLAN DE COMERCIALIZACIÓN Y EXPLOTACIÓN</w:t>
      </w:r>
      <w:bookmarkEnd w:id="413"/>
      <w:bookmarkEnd w:id="414"/>
    </w:p>
    <w:p w14:paraId="4DAF1C38" w14:textId="1DA1F8AE" w:rsidR="008F1EB3" w:rsidRPr="00C50935" w:rsidRDefault="00C50935" w:rsidP="008B687D">
      <w:pPr>
        <w:pStyle w:val="parrafo"/>
        <w:shd w:val="clear" w:color="auto" w:fill="FFFFFF"/>
        <w:spacing w:before="120" w:beforeAutospacing="0" w:after="120" w:afterAutospacing="0"/>
        <w:rPr>
          <w:rFonts w:ascii="Arial" w:hAnsi="Arial" w:cs="Arial"/>
          <w:sz w:val="22"/>
          <w:szCs w:val="22"/>
        </w:rPr>
      </w:pPr>
      <w:r>
        <w:rPr>
          <w:rFonts w:ascii="Arial" w:hAnsi="Arial" w:cs="Arial"/>
          <w:sz w:val="22"/>
          <w:szCs w:val="22"/>
        </w:rPr>
        <w:t>E</w:t>
      </w:r>
      <w:r w:rsidR="008F1EB3" w:rsidRPr="00156AAC">
        <w:rPr>
          <w:rFonts w:ascii="Arial" w:hAnsi="Arial" w:cs="Arial"/>
          <w:sz w:val="22"/>
          <w:szCs w:val="22"/>
        </w:rPr>
        <w:t>stablecer las rutas propuestas para una mayor comercialización y explotación de</w:t>
      </w:r>
      <w:r w:rsidR="00F32DDF">
        <w:rPr>
          <w:rFonts w:ascii="Arial" w:hAnsi="Arial" w:cs="Arial"/>
          <w:sz w:val="22"/>
          <w:szCs w:val="22"/>
        </w:rPr>
        <w:t xml:space="preserve"> nuevo modelo de negocio propuesto</w:t>
      </w:r>
      <w:r w:rsidR="008F1EB3" w:rsidRPr="00156AAC">
        <w:rPr>
          <w:rFonts w:ascii="Arial" w:hAnsi="Arial" w:cs="Arial"/>
          <w:sz w:val="22"/>
          <w:szCs w:val="22"/>
        </w:rPr>
        <w:t>, en un desarrollo a largo plazo.</w:t>
      </w:r>
    </w:p>
    <w:p w14:paraId="2998210A" w14:textId="06227EC8" w:rsidR="008F1EB3" w:rsidRPr="008F1EB3" w:rsidRDefault="008F1EB3" w:rsidP="0055500F">
      <w:pPr>
        <w:pStyle w:val="Ttulo1"/>
      </w:pPr>
      <w:bookmarkStart w:id="415" w:name="_Toc127802393"/>
      <w:bookmarkStart w:id="416" w:name="_Toc137037038"/>
      <w:bookmarkEnd w:id="356"/>
      <w:r w:rsidRPr="008F1EB3">
        <w:t>VIABILIDAD DEL PROYECTO</w:t>
      </w:r>
      <w:bookmarkEnd w:id="415"/>
      <w:bookmarkEnd w:id="416"/>
    </w:p>
    <w:p w14:paraId="24A2BC70" w14:textId="1392C465" w:rsidR="001B78CC" w:rsidRPr="001B78CC" w:rsidRDefault="008F1EB3" w:rsidP="008B687D">
      <w:pPr>
        <w:pStyle w:val="parrafo"/>
        <w:shd w:val="clear" w:color="auto" w:fill="FFFFFF"/>
        <w:spacing w:before="120" w:beforeAutospacing="0" w:after="120" w:afterAutospacing="0"/>
      </w:pPr>
      <w:bookmarkStart w:id="417" w:name="_Hlk127800526"/>
      <w:r w:rsidRPr="008F1EB3">
        <w:rPr>
          <w:rFonts w:ascii="Arial" w:hAnsi="Arial" w:cs="Arial"/>
          <w:sz w:val="22"/>
          <w:szCs w:val="22"/>
        </w:rPr>
        <w:t>En este apartado se debe argumentar la capacidad potencial de</w:t>
      </w:r>
      <w:r>
        <w:rPr>
          <w:rFonts w:ascii="Arial" w:hAnsi="Arial" w:cs="Arial"/>
          <w:sz w:val="22"/>
          <w:szCs w:val="22"/>
        </w:rPr>
        <w:t xml:space="preserve"> los </w:t>
      </w:r>
      <w:r w:rsidRPr="008F1EB3">
        <w:rPr>
          <w:rFonts w:ascii="Arial" w:hAnsi="Arial" w:cs="Arial"/>
          <w:sz w:val="22"/>
          <w:szCs w:val="22"/>
        </w:rPr>
        <w:t>solicitante</w:t>
      </w:r>
      <w:r>
        <w:rPr>
          <w:rFonts w:ascii="Arial" w:hAnsi="Arial" w:cs="Arial"/>
          <w:sz w:val="22"/>
          <w:szCs w:val="22"/>
        </w:rPr>
        <w:t>s</w:t>
      </w:r>
      <w:r w:rsidRPr="008F1EB3">
        <w:rPr>
          <w:rFonts w:ascii="Arial" w:hAnsi="Arial" w:cs="Arial"/>
          <w:sz w:val="22"/>
          <w:szCs w:val="22"/>
        </w:rPr>
        <w:t xml:space="preserve"> para llevar a cabo con éxito un nuevo modelo de negocio relacionado con la innovación en la transición energética</w:t>
      </w:r>
      <w:r w:rsidR="000F2A34">
        <w:rPr>
          <w:rFonts w:ascii="Arial" w:hAnsi="Arial" w:cs="Arial"/>
          <w:sz w:val="22"/>
          <w:szCs w:val="22"/>
        </w:rPr>
        <w:t xml:space="preserve"> de acuerdo con los apartados siguientes:</w:t>
      </w:r>
      <w:bookmarkStart w:id="418" w:name="_Toc125721713"/>
      <w:bookmarkEnd w:id="418"/>
    </w:p>
    <w:p w14:paraId="1BB32932" w14:textId="00851D6E" w:rsidR="00990722" w:rsidRDefault="00990722" w:rsidP="00990722">
      <w:pPr>
        <w:pStyle w:val="Ttulo2"/>
        <w:rPr>
          <w:caps w:val="0"/>
        </w:rPr>
      </w:pPr>
      <w:bookmarkStart w:id="419" w:name="_Toc137037039"/>
      <w:r w:rsidRPr="00990722">
        <w:rPr>
          <w:caps w:val="0"/>
        </w:rPr>
        <w:t>EQUIPO</w:t>
      </w:r>
      <w:bookmarkEnd w:id="419"/>
    </w:p>
    <w:p w14:paraId="1223DD12" w14:textId="201A5AC9" w:rsidR="008F1EB3" w:rsidRPr="00990722" w:rsidRDefault="00AD3BF3" w:rsidP="008B687D">
      <w:pPr>
        <w:pStyle w:val="parrafo"/>
        <w:shd w:val="clear" w:color="auto" w:fill="FFFFFF"/>
        <w:spacing w:before="120" w:beforeAutospacing="0" w:after="120" w:afterAutospacing="0"/>
        <w:rPr>
          <w:rFonts w:ascii="Arial" w:hAnsi="Arial" w:cs="Arial"/>
          <w:sz w:val="22"/>
          <w:szCs w:val="22"/>
        </w:rPr>
      </w:pPr>
      <w:r w:rsidRPr="00990722">
        <w:rPr>
          <w:rFonts w:ascii="Arial" w:hAnsi="Arial" w:cs="Arial"/>
          <w:sz w:val="22"/>
          <w:szCs w:val="22"/>
        </w:rPr>
        <w:t>Aportar una explicación razonada acerca de la c</w:t>
      </w:r>
      <w:r w:rsidR="008F1EB3" w:rsidRPr="00990722">
        <w:rPr>
          <w:rFonts w:ascii="Arial" w:hAnsi="Arial" w:cs="Arial"/>
          <w:sz w:val="22"/>
          <w:szCs w:val="22"/>
        </w:rPr>
        <w:t xml:space="preserve">apacidad, </w:t>
      </w:r>
      <w:r w:rsidRPr="00990722">
        <w:rPr>
          <w:rFonts w:ascii="Arial" w:hAnsi="Arial" w:cs="Arial"/>
          <w:sz w:val="22"/>
          <w:szCs w:val="22"/>
        </w:rPr>
        <w:t xml:space="preserve">la </w:t>
      </w:r>
      <w:r w:rsidR="008F1EB3" w:rsidRPr="00990722">
        <w:rPr>
          <w:rFonts w:ascii="Arial" w:hAnsi="Arial" w:cs="Arial"/>
          <w:sz w:val="22"/>
          <w:szCs w:val="22"/>
        </w:rPr>
        <w:t xml:space="preserve">experiencia y </w:t>
      </w:r>
      <w:r w:rsidRPr="00990722">
        <w:rPr>
          <w:rFonts w:ascii="Arial" w:hAnsi="Arial" w:cs="Arial"/>
          <w:sz w:val="22"/>
          <w:szCs w:val="22"/>
        </w:rPr>
        <w:t xml:space="preserve">la </w:t>
      </w:r>
      <w:r w:rsidR="008F1EB3" w:rsidRPr="00990722">
        <w:rPr>
          <w:rFonts w:ascii="Arial" w:hAnsi="Arial" w:cs="Arial"/>
          <w:sz w:val="22"/>
          <w:szCs w:val="22"/>
        </w:rPr>
        <w:t>aptitud del equipo del proyecto</w:t>
      </w:r>
      <w:r w:rsidRPr="00990722">
        <w:rPr>
          <w:rFonts w:ascii="Arial" w:hAnsi="Arial" w:cs="Arial"/>
          <w:sz w:val="22"/>
          <w:szCs w:val="22"/>
        </w:rPr>
        <w:t xml:space="preserve"> para la realización </w:t>
      </w:r>
      <w:r w:rsidR="009749DF" w:rsidRPr="00990722">
        <w:rPr>
          <w:rFonts w:ascii="Arial" w:hAnsi="Arial" w:cs="Arial"/>
          <w:sz w:val="22"/>
          <w:szCs w:val="22"/>
        </w:rPr>
        <w:t xml:space="preserve">de </w:t>
      </w:r>
      <w:r w:rsidR="00AC7867">
        <w:rPr>
          <w:rFonts w:ascii="Arial" w:hAnsi="Arial" w:cs="Arial"/>
          <w:sz w:val="22"/>
          <w:szCs w:val="22"/>
        </w:rPr>
        <w:t>é</w:t>
      </w:r>
      <w:r w:rsidR="009749DF" w:rsidRPr="00990722">
        <w:rPr>
          <w:rFonts w:ascii="Arial" w:hAnsi="Arial" w:cs="Arial"/>
          <w:sz w:val="22"/>
          <w:szCs w:val="22"/>
        </w:rPr>
        <w:t>ste</w:t>
      </w:r>
      <w:r w:rsidR="008F1EB3" w:rsidRPr="00990722">
        <w:rPr>
          <w:rFonts w:ascii="Arial" w:hAnsi="Arial" w:cs="Arial"/>
          <w:sz w:val="22"/>
          <w:szCs w:val="22"/>
        </w:rPr>
        <w:t>.</w:t>
      </w:r>
    </w:p>
    <w:p w14:paraId="04E4C0DA" w14:textId="3BB2811B" w:rsidR="000F2A34" w:rsidRPr="008B687D" w:rsidRDefault="00990722" w:rsidP="008B687D">
      <w:pPr>
        <w:pStyle w:val="parrafo"/>
        <w:shd w:val="clear" w:color="auto" w:fill="FFFFFF"/>
        <w:spacing w:before="180" w:beforeAutospacing="0" w:after="180" w:afterAutospacing="0"/>
        <w:rPr>
          <w:rFonts w:ascii="Arial" w:hAnsi="Arial" w:cs="Arial"/>
          <w:sz w:val="22"/>
          <w:szCs w:val="22"/>
        </w:rPr>
      </w:pPr>
      <w:r>
        <w:rPr>
          <w:rFonts w:ascii="Arial" w:hAnsi="Arial" w:cs="Arial"/>
          <w:sz w:val="22"/>
          <w:szCs w:val="22"/>
        </w:rPr>
        <w:t>Describir también l</w:t>
      </w:r>
      <w:r w:rsidR="000F2A34" w:rsidRPr="008B687D">
        <w:rPr>
          <w:rFonts w:ascii="Arial" w:hAnsi="Arial" w:cs="Arial"/>
          <w:sz w:val="22"/>
          <w:szCs w:val="22"/>
        </w:rPr>
        <w:t>a capacidad de acceso a los recursos, equipos, materiales, etc. necesarios para l</w:t>
      </w:r>
      <w:r w:rsidR="00F10C76" w:rsidRPr="008B687D">
        <w:rPr>
          <w:rFonts w:ascii="Arial" w:hAnsi="Arial" w:cs="Arial"/>
          <w:sz w:val="22"/>
          <w:szCs w:val="22"/>
        </w:rPr>
        <w:t xml:space="preserve">a </w:t>
      </w:r>
      <w:r w:rsidR="000F2A34" w:rsidRPr="008B687D">
        <w:rPr>
          <w:rFonts w:ascii="Arial" w:hAnsi="Arial" w:cs="Arial"/>
          <w:sz w:val="22"/>
          <w:szCs w:val="22"/>
        </w:rPr>
        <w:t>ejecución del proyecto</w:t>
      </w:r>
      <w:r w:rsidR="009749DF" w:rsidRPr="008B687D">
        <w:rPr>
          <w:rFonts w:ascii="Arial" w:hAnsi="Arial" w:cs="Arial"/>
          <w:sz w:val="22"/>
          <w:szCs w:val="22"/>
        </w:rPr>
        <w:t xml:space="preserve"> por parte de la entidad solicitante</w:t>
      </w:r>
      <w:r w:rsidR="000F2A34" w:rsidRPr="008B687D">
        <w:rPr>
          <w:rFonts w:ascii="Arial" w:hAnsi="Arial" w:cs="Arial"/>
          <w:sz w:val="22"/>
          <w:szCs w:val="22"/>
        </w:rPr>
        <w:t>.</w:t>
      </w:r>
    </w:p>
    <w:p w14:paraId="56C71F58" w14:textId="630EB2F1" w:rsidR="008F1EB3" w:rsidRPr="008D0332" w:rsidRDefault="00990722" w:rsidP="008B687D">
      <w:pPr>
        <w:pStyle w:val="Ttulo2"/>
      </w:pPr>
      <w:bookmarkStart w:id="420" w:name="_Toc137037040"/>
      <w:r w:rsidRPr="008B687D">
        <w:rPr>
          <w:caps w:val="0"/>
        </w:rPr>
        <w:t>PLAN DE EJECUCIÓN</w:t>
      </w:r>
      <w:bookmarkEnd w:id="420"/>
    </w:p>
    <w:p w14:paraId="2B1630FD" w14:textId="434F6C1C" w:rsidR="00F232CC" w:rsidRPr="00F232CC" w:rsidRDefault="00F10C76" w:rsidP="008B687D">
      <w:pPr>
        <w:pStyle w:val="parrafo"/>
        <w:shd w:val="clear" w:color="auto" w:fill="FFFFFF"/>
        <w:spacing w:before="120" w:beforeAutospacing="0" w:after="120" w:afterAutospacing="0"/>
        <w:rPr>
          <w:rFonts w:ascii="Arial" w:hAnsi="Arial" w:cs="Arial"/>
          <w:sz w:val="22"/>
          <w:szCs w:val="22"/>
        </w:rPr>
      </w:pPr>
      <w:r>
        <w:rPr>
          <w:rFonts w:ascii="Arial" w:hAnsi="Arial" w:cs="Arial"/>
          <w:sz w:val="22"/>
          <w:szCs w:val="22"/>
        </w:rPr>
        <w:t>D</w:t>
      </w:r>
      <w:r w:rsidR="00F232CC" w:rsidRPr="00F232CC">
        <w:rPr>
          <w:rFonts w:ascii="Arial" w:hAnsi="Arial" w:cs="Arial"/>
          <w:sz w:val="22"/>
          <w:szCs w:val="22"/>
        </w:rPr>
        <w:t>esarrollar el plan de trabajo del proyecto, con una descripción detallada y alcance del conjunto de actividades, organizados en tareas, haciendo especial referencia a los métodos y procedimientos que se van a seguir para alcanzar los distintos hitos planteados en el proyecto. Para la descripción de las actividades se incluirán los resultados esperados, así como los medios necesarios para realizarlas (materiales o personales), las organizaciones responsables de la ejecución, las subcontrataciones y participantes de cada actividad y la duración de las mismas de acuerdo a lo dispuesto en la memoria económica.</w:t>
      </w:r>
    </w:p>
    <w:p w14:paraId="0D62309B" w14:textId="77777777" w:rsidR="00F232CC" w:rsidRPr="00F232CC" w:rsidRDefault="00F232CC" w:rsidP="008B687D">
      <w:pPr>
        <w:pStyle w:val="parrafo"/>
        <w:shd w:val="clear" w:color="auto" w:fill="FFFFFF"/>
        <w:spacing w:before="120" w:beforeAutospacing="0" w:after="120" w:afterAutospacing="0"/>
        <w:rPr>
          <w:rFonts w:ascii="Arial" w:hAnsi="Arial" w:cs="Arial"/>
          <w:sz w:val="22"/>
          <w:szCs w:val="22"/>
        </w:rPr>
      </w:pPr>
      <w:r w:rsidRPr="00F232CC">
        <w:rPr>
          <w:rFonts w:ascii="Arial" w:hAnsi="Arial" w:cs="Arial"/>
          <w:sz w:val="22"/>
          <w:szCs w:val="22"/>
        </w:rPr>
        <w:t>En caso de subcontratar alguno de los trabajos, se pondrá especial atención en cumplir lo dispuesto en el artículo 8 de la Orden TED/1359/2022, de 28 de diciembre, relativo a las subcontrataciones.</w:t>
      </w:r>
    </w:p>
    <w:p w14:paraId="0AEF63DB" w14:textId="77777777" w:rsidR="00F232CC" w:rsidRPr="00F232CC" w:rsidRDefault="00F232CC" w:rsidP="008B687D">
      <w:pPr>
        <w:pStyle w:val="parrafo"/>
        <w:shd w:val="clear" w:color="auto" w:fill="FFFFFF"/>
        <w:spacing w:before="120" w:beforeAutospacing="0" w:after="120" w:afterAutospacing="0"/>
        <w:rPr>
          <w:rFonts w:ascii="Arial" w:hAnsi="Arial" w:cs="Arial"/>
          <w:sz w:val="22"/>
          <w:szCs w:val="22"/>
        </w:rPr>
      </w:pPr>
      <w:r w:rsidRPr="00F232CC">
        <w:rPr>
          <w:rFonts w:ascii="Arial" w:hAnsi="Arial" w:cs="Arial"/>
          <w:sz w:val="22"/>
          <w:szCs w:val="22"/>
        </w:rPr>
        <w:t>El plan de trabajo deberá reflejar lo siguiente:</w:t>
      </w:r>
    </w:p>
    <w:p w14:paraId="1CD68F38" w14:textId="45F3ACEE" w:rsidR="00F232CC" w:rsidRPr="00F232CC" w:rsidRDefault="00F232CC" w:rsidP="008B687D">
      <w:pPr>
        <w:pStyle w:val="parrafo"/>
        <w:shd w:val="clear" w:color="auto" w:fill="FFFFFF"/>
        <w:spacing w:before="120" w:beforeAutospacing="0" w:after="120" w:afterAutospacing="0"/>
        <w:ind w:left="284" w:hanging="284"/>
        <w:rPr>
          <w:rFonts w:ascii="Arial" w:hAnsi="Arial" w:cs="Arial"/>
          <w:sz w:val="22"/>
          <w:szCs w:val="22"/>
        </w:rPr>
      </w:pPr>
      <w:r w:rsidRPr="00F232CC">
        <w:rPr>
          <w:rFonts w:ascii="Arial" w:hAnsi="Arial" w:cs="Arial"/>
          <w:sz w:val="22"/>
          <w:szCs w:val="22"/>
        </w:rPr>
        <w:t>•</w:t>
      </w:r>
      <w:r w:rsidRPr="00F232CC">
        <w:rPr>
          <w:rFonts w:ascii="Arial" w:hAnsi="Arial" w:cs="Arial"/>
          <w:sz w:val="22"/>
          <w:szCs w:val="22"/>
        </w:rPr>
        <w:tab/>
        <w:t>Actividades: Representan los bloques de trabajo del proyecto y se desglosan en tareas.</w:t>
      </w:r>
    </w:p>
    <w:p w14:paraId="6E4115D5" w14:textId="77777777" w:rsidR="00F232CC" w:rsidRPr="00F232CC" w:rsidRDefault="00F232CC" w:rsidP="008B687D">
      <w:pPr>
        <w:pStyle w:val="parrafo"/>
        <w:shd w:val="clear" w:color="auto" w:fill="FFFFFF"/>
        <w:spacing w:before="120" w:beforeAutospacing="0" w:after="120" w:afterAutospacing="0"/>
        <w:ind w:left="284" w:hanging="284"/>
        <w:rPr>
          <w:rFonts w:ascii="Arial" w:hAnsi="Arial" w:cs="Arial"/>
          <w:sz w:val="22"/>
          <w:szCs w:val="22"/>
        </w:rPr>
      </w:pPr>
      <w:r w:rsidRPr="00F232CC">
        <w:rPr>
          <w:rFonts w:ascii="Arial" w:hAnsi="Arial" w:cs="Arial"/>
          <w:sz w:val="22"/>
          <w:szCs w:val="22"/>
        </w:rPr>
        <w:t>•</w:t>
      </w:r>
      <w:r w:rsidRPr="00F232CC">
        <w:rPr>
          <w:rFonts w:ascii="Arial" w:hAnsi="Arial" w:cs="Arial"/>
          <w:sz w:val="22"/>
          <w:szCs w:val="22"/>
        </w:rPr>
        <w:tab/>
        <w:t xml:space="preserve">Tareas: Son las unidades de trabajo de mayor detalle del proyecto. El trabajo a realizar debe estar lo más detallado posible, especificándose la duración de cada tarea. </w:t>
      </w:r>
    </w:p>
    <w:p w14:paraId="51EF78F3" w14:textId="77777777" w:rsidR="00F232CC" w:rsidRPr="00F232CC" w:rsidRDefault="00F232CC" w:rsidP="008B687D">
      <w:pPr>
        <w:pStyle w:val="parrafo"/>
        <w:shd w:val="clear" w:color="auto" w:fill="FFFFFF"/>
        <w:spacing w:before="120" w:beforeAutospacing="0" w:after="120" w:afterAutospacing="0"/>
        <w:ind w:left="284" w:hanging="284"/>
        <w:rPr>
          <w:rFonts w:ascii="Arial" w:hAnsi="Arial" w:cs="Arial"/>
          <w:sz w:val="22"/>
          <w:szCs w:val="22"/>
        </w:rPr>
      </w:pPr>
      <w:r w:rsidRPr="00F232CC">
        <w:rPr>
          <w:rFonts w:ascii="Arial" w:hAnsi="Arial" w:cs="Arial"/>
          <w:sz w:val="22"/>
          <w:szCs w:val="22"/>
        </w:rPr>
        <w:t>•</w:t>
      </w:r>
      <w:r w:rsidRPr="00F232CC">
        <w:rPr>
          <w:rFonts w:ascii="Arial" w:hAnsi="Arial" w:cs="Arial"/>
          <w:sz w:val="22"/>
          <w:szCs w:val="22"/>
        </w:rPr>
        <w:tab/>
        <w:t>Hitos: Relación de los momentos temporales en los que tiene lugar un suceso relevante para el proyecto.</w:t>
      </w:r>
    </w:p>
    <w:p w14:paraId="6AFFE3C2" w14:textId="77777777" w:rsidR="00F232CC" w:rsidRPr="00F232CC" w:rsidRDefault="00F232CC" w:rsidP="008B687D">
      <w:pPr>
        <w:pStyle w:val="parrafo"/>
        <w:shd w:val="clear" w:color="auto" w:fill="FFFFFF"/>
        <w:spacing w:before="120" w:beforeAutospacing="0" w:after="120" w:afterAutospacing="0"/>
        <w:ind w:left="284" w:hanging="284"/>
        <w:rPr>
          <w:rFonts w:ascii="Arial" w:hAnsi="Arial" w:cs="Arial"/>
          <w:sz w:val="22"/>
          <w:szCs w:val="22"/>
        </w:rPr>
      </w:pPr>
      <w:r w:rsidRPr="00F232CC">
        <w:rPr>
          <w:rFonts w:ascii="Arial" w:hAnsi="Arial" w:cs="Arial"/>
          <w:sz w:val="22"/>
          <w:szCs w:val="22"/>
        </w:rPr>
        <w:t>•</w:t>
      </w:r>
      <w:r w:rsidRPr="00F232CC">
        <w:rPr>
          <w:rFonts w:ascii="Arial" w:hAnsi="Arial" w:cs="Arial"/>
          <w:sz w:val="22"/>
          <w:szCs w:val="22"/>
        </w:rPr>
        <w:tab/>
        <w:t>Fecha estimada de comienzo del proyecto y fecha estimada de finalización del mismo.</w:t>
      </w:r>
    </w:p>
    <w:p w14:paraId="59F2C4C1" w14:textId="75D16F60" w:rsidR="00F232CC" w:rsidRDefault="00F232CC" w:rsidP="008B687D">
      <w:pPr>
        <w:pStyle w:val="parrafo"/>
        <w:shd w:val="clear" w:color="auto" w:fill="FFFFFF"/>
        <w:spacing w:before="120" w:beforeAutospacing="0" w:after="120" w:afterAutospacing="0"/>
        <w:ind w:left="284" w:hanging="284"/>
        <w:rPr>
          <w:rFonts w:ascii="Arial" w:hAnsi="Arial" w:cs="Arial"/>
          <w:sz w:val="22"/>
          <w:szCs w:val="22"/>
        </w:rPr>
      </w:pPr>
      <w:r w:rsidRPr="00F232CC">
        <w:rPr>
          <w:rFonts w:ascii="Arial" w:hAnsi="Arial" w:cs="Arial"/>
          <w:sz w:val="22"/>
          <w:szCs w:val="22"/>
        </w:rPr>
        <w:t>•</w:t>
      </w:r>
      <w:r w:rsidRPr="00F232CC">
        <w:rPr>
          <w:rFonts w:ascii="Arial" w:hAnsi="Arial" w:cs="Arial"/>
          <w:sz w:val="22"/>
          <w:szCs w:val="22"/>
        </w:rPr>
        <w:tab/>
        <w:t>Se identificará gráficamente y se describirá de modo resumido el camino crítico del proyecto.</w:t>
      </w:r>
    </w:p>
    <w:p w14:paraId="0D2F93AB" w14:textId="77777777" w:rsidR="0052598A" w:rsidRPr="008D0332" w:rsidRDefault="0052598A" w:rsidP="008B687D">
      <w:pPr>
        <w:pStyle w:val="parrafo"/>
        <w:shd w:val="clear" w:color="auto" w:fill="FFFFFF"/>
        <w:spacing w:before="120" w:beforeAutospacing="0" w:after="120" w:afterAutospacing="0"/>
        <w:rPr>
          <w:rFonts w:cs="Arial"/>
        </w:rPr>
      </w:pPr>
      <w:r w:rsidRPr="008B687D">
        <w:rPr>
          <w:rFonts w:ascii="Arial" w:hAnsi="Arial" w:cs="Arial"/>
          <w:sz w:val="22"/>
          <w:szCs w:val="22"/>
        </w:rPr>
        <w:lastRenderedPageBreak/>
        <w:t>Se detallará en un diagrama de Gantt el desarrollo previsto del plan de trabajo y sus actividades y tareas en el tiempo, así como las organizaciones responsables para cada una de ellas. Además, se identificarán todos los puntos especificados en el apartado anterior. El siguiente gráfico muestra un ejemplo de cómo se debe realizar:</w:t>
      </w:r>
    </w:p>
    <w:p w14:paraId="7540ADA2" w14:textId="77777777" w:rsidR="0052598A" w:rsidRDefault="0052598A" w:rsidP="0052598A">
      <w:pPr>
        <w:spacing w:before="120" w:after="120"/>
        <w:rPr>
          <w:rFonts w:cs="Arial"/>
        </w:rPr>
      </w:pPr>
      <w:r>
        <w:rPr>
          <w:noProof/>
          <w:lang w:eastAsia="es-ES"/>
        </w:rPr>
        <w:drawing>
          <wp:inline distT="0" distB="0" distL="0" distR="0" wp14:anchorId="6FC41561" wp14:editId="507513A9">
            <wp:extent cx="5969000" cy="3387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9000" cy="3387090"/>
                    </a:xfrm>
                    <a:prstGeom prst="rect">
                      <a:avLst/>
                    </a:prstGeom>
                    <a:noFill/>
                    <a:ln>
                      <a:noFill/>
                    </a:ln>
                  </pic:spPr>
                </pic:pic>
              </a:graphicData>
            </a:graphic>
          </wp:inline>
        </w:drawing>
      </w:r>
    </w:p>
    <w:p w14:paraId="1E6AF25B" w14:textId="303DF716" w:rsidR="006A4ABC" w:rsidRPr="003B6982" w:rsidRDefault="006A4ABC" w:rsidP="008D2C08">
      <w:pPr>
        <w:pStyle w:val="Ttulo2"/>
      </w:pPr>
      <w:bookmarkStart w:id="421" w:name="_Toc136505693"/>
      <w:bookmarkStart w:id="422" w:name="_Toc137037041"/>
      <w:bookmarkEnd w:id="421"/>
      <w:r w:rsidRPr="008D2C08">
        <w:rPr>
          <w:caps w:val="0"/>
        </w:rPr>
        <w:t>RIESGOS Y PLAN DE CONTINGENCIA</w:t>
      </w:r>
      <w:bookmarkEnd w:id="422"/>
    </w:p>
    <w:p w14:paraId="300A5CFE" w14:textId="70CCD604" w:rsidR="008F1EB3" w:rsidRDefault="006A4ABC" w:rsidP="008E10C1">
      <w:pPr>
        <w:spacing w:before="120" w:after="120"/>
        <w:rPr>
          <w:rFonts w:cs="Arial"/>
        </w:rPr>
      </w:pPr>
      <w:r>
        <w:rPr>
          <w:rFonts w:cs="Arial"/>
        </w:rPr>
        <w:t>Detallar la e</w:t>
      </w:r>
      <w:r w:rsidR="008F1EB3" w:rsidRPr="00156AAC">
        <w:rPr>
          <w:rFonts w:cs="Arial"/>
        </w:rPr>
        <w:t xml:space="preserve">valuación de riesgos </w:t>
      </w:r>
      <w:r w:rsidR="00694449">
        <w:rPr>
          <w:rFonts w:cs="Arial"/>
        </w:rPr>
        <w:t xml:space="preserve">del proyecto </w:t>
      </w:r>
      <w:r w:rsidR="008F1EB3" w:rsidRPr="00156AAC">
        <w:rPr>
          <w:rFonts w:cs="Arial"/>
        </w:rPr>
        <w:t>y</w:t>
      </w:r>
      <w:r>
        <w:rPr>
          <w:rFonts w:cs="Arial"/>
        </w:rPr>
        <w:t xml:space="preserve"> la</w:t>
      </w:r>
      <w:r w:rsidR="008F1EB3" w:rsidRPr="00156AAC">
        <w:rPr>
          <w:rFonts w:cs="Arial"/>
        </w:rPr>
        <w:t xml:space="preserve"> planificación de contingencias</w:t>
      </w:r>
      <w:r>
        <w:rPr>
          <w:rFonts w:cs="Arial"/>
        </w:rPr>
        <w:t xml:space="preserve"> para los riesgos </w:t>
      </w:r>
      <w:r w:rsidR="00736211">
        <w:rPr>
          <w:rFonts w:cs="Arial"/>
        </w:rPr>
        <w:t>detectados,</w:t>
      </w:r>
      <w:r w:rsidR="00BF424A">
        <w:rPr>
          <w:rFonts w:cs="Arial"/>
        </w:rPr>
        <w:t xml:space="preserve"> así como todos los requisitos normativos </w:t>
      </w:r>
      <w:r w:rsidR="00F56E42">
        <w:rPr>
          <w:rFonts w:cs="Arial"/>
        </w:rPr>
        <w:t>relacionados</w:t>
      </w:r>
      <w:r w:rsidR="008F1EB3" w:rsidRPr="00156AAC">
        <w:rPr>
          <w:rFonts w:cs="Arial"/>
        </w:rPr>
        <w:t>.</w:t>
      </w:r>
    </w:p>
    <w:p w14:paraId="04741EE4" w14:textId="543CCB8D" w:rsidR="006A4ABC" w:rsidRPr="003B6982" w:rsidRDefault="006A4ABC" w:rsidP="008B687D">
      <w:pPr>
        <w:pStyle w:val="Ttulo2"/>
      </w:pPr>
      <w:bookmarkStart w:id="423" w:name="_Toc137037042"/>
      <w:r w:rsidRPr="003B6982">
        <w:t>RESULTADOS DEL PROYECTO</w:t>
      </w:r>
      <w:bookmarkEnd w:id="423"/>
    </w:p>
    <w:p w14:paraId="5B6B5EB1" w14:textId="41FD2603" w:rsidR="00C269BE" w:rsidRPr="00386B57" w:rsidRDefault="006107AC" w:rsidP="00386B57">
      <w:pPr>
        <w:rPr>
          <w:lang w:eastAsia="es-ES"/>
        </w:rPr>
      </w:pPr>
      <w:r w:rsidRPr="00C269BE">
        <w:t xml:space="preserve">Aportar una explicación </w:t>
      </w:r>
      <w:r w:rsidR="0033468C" w:rsidRPr="00C269BE">
        <w:t>razonada</w:t>
      </w:r>
      <w:r w:rsidRPr="00C269BE">
        <w:t xml:space="preserve"> de los resultados esperados del proyecto </w:t>
      </w:r>
      <w:r w:rsidR="0098549A" w:rsidRPr="00C269BE">
        <w:t xml:space="preserve">en </w:t>
      </w:r>
      <w:r w:rsidR="00327F27" w:rsidRPr="00C269BE">
        <w:t>relación</w:t>
      </w:r>
      <w:r w:rsidR="00BF424A" w:rsidRPr="00C269BE">
        <w:t xml:space="preserve"> con el objetivo perseguido, </w:t>
      </w:r>
      <w:r w:rsidR="0098549A" w:rsidRPr="00C269BE">
        <w:t>y</w:t>
      </w:r>
      <w:r w:rsidR="00327F27" w:rsidRPr="00C269BE">
        <w:t xml:space="preserve"> con</w:t>
      </w:r>
      <w:r w:rsidR="00BF424A" w:rsidRPr="00C269BE">
        <w:t xml:space="preserve"> las actividades y presupuesto del proyecto planteado.</w:t>
      </w:r>
    </w:p>
    <w:p w14:paraId="7EBA0465" w14:textId="0F369B09" w:rsidR="008F1EB3" w:rsidRPr="006C7596" w:rsidRDefault="008F1EB3" w:rsidP="0055500F">
      <w:pPr>
        <w:pStyle w:val="Ttulo1"/>
      </w:pPr>
      <w:bookmarkStart w:id="424" w:name="_Toc135727409"/>
      <w:bookmarkStart w:id="425" w:name="_Toc135727521"/>
      <w:bookmarkStart w:id="426" w:name="_Toc135727562"/>
      <w:bookmarkStart w:id="427" w:name="_Toc135727603"/>
      <w:bookmarkStart w:id="428" w:name="_Toc135727971"/>
      <w:bookmarkStart w:id="429" w:name="_Toc136441129"/>
      <w:bookmarkStart w:id="430" w:name="_Toc136505696"/>
      <w:bookmarkStart w:id="431" w:name="_Toc125721718"/>
      <w:bookmarkStart w:id="432" w:name="_Toc127801350"/>
      <w:bookmarkStart w:id="433" w:name="_Toc127801614"/>
      <w:bookmarkStart w:id="434" w:name="_Toc127801862"/>
      <w:bookmarkStart w:id="435" w:name="_Toc127801971"/>
      <w:bookmarkStart w:id="436" w:name="_Toc127802078"/>
      <w:bookmarkStart w:id="437" w:name="_Toc127802184"/>
      <w:bookmarkStart w:id="438" w:name="_Toc127802290"/>
      <w:bookmarkStart w:id="439" w:name="_Toc127802394"/>
      <w:bookmarkStart w:id="440" w:name="_Toc133496386"/>
      <w:bookmarkStart w:id="441" w:name="_Toc135727410"/>
      <w:bookmarkStart w:id="442" w:name="_Toc135727522"/>
      <w:bookmarkStart w:id="443" w:name="_Toc135727563"/>
      <w:bookmarkStart w:id="444" w:name="_Toc135727604"/>
      <w:bookmarkStart w:id="445" w:name="_Toc135727972"/>
      <w:bookmarkStart w:id="446" w:name="_Toc136441130"/>
      <w:bookmarkStart w:id="447" w:name="_Toc136505697"/>
      <w:bookmarkStart w:id="448" w:name="_Toc127802395"/>
      <w:bookmarkStart w:id="449" w:name="_Toc137037043"/>
      <w:bookmarkStart w:id="450" w:name="_Hlk127800604"/>
      <w:bookmarkEnd w:id="417"/>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6C7596">
        <w:t>EXTERNALIDADES</w:t>
      </w:r>
      <w:bookmarkEnd w:id="448"/>
      <w:bookmarkEnd w:id="449"/>
    </w:p>
    <w:p w14:paraId="68CEE495" w14:textId="3E5AA733" w:rsidR="006C7596" w:rsidRPr="00B81340" w:rsidRDefault="00B81340" w:rsidP="00B81340">
      <w:pPr>
        <w:pStyle w:val="Ttulo2"/>
      </w:pPr>
      <w:bookmarkStart w:id="451" w:name="_Toc127801352"/>
      <w:bookmarkStart w:id="452" w:name="_Toc127801616"/>
      <w:bookmarkStart w:id="453" w:name="_Toc127801864"/>
      <w:bookmarkStart w:id="454" w:name="_Toc127801973"/>
      <w:bookmarkStart w:id="455" w:name="_Toc127802080"/>
      <w:bookmarkStart w:id="456" w:name="_Toc127802186"/>
      <w:bookmarkStart w:id="457" w:name="_Toc127802292"/>
      <w:bookmarkStart w:id="458" w:name="_Toc127802396"/>
      <w:bookmarkStart w:id="459" w:name="_Toc133496388"/>
      <w:bookmarkStart w:id="460" w:name="_Toc135727412"/>
      <w:bookmarkStart w:id="461" w:name="_Toc135727524"/>
      <w:bookmarkStart w:id="462" w:name="_Toc135727565"/>
      <w:bookmarkStart w:id="463" w:name="_Toc135727606"/>
      <w:bookmarkStart w:id="464" w:name="_Toc135727974"/>
      <w:bookmarkStart w:id="465" w:name="_Toc136441132"/>
      <w:bookmarkStart w:id="466" w:name="_Toc136505699"/>
      <w:bookmarkStart w:id="467" w:name="_Toc125721720"/>
      <w:bookmarkStart w:id="468" w:name="_Toc127801353"/>
      <w:bookmarkStart w:id="469" w:name="_Toc127801617"/>
      <w:bookmarkStart w:id="470" w:name="_Toc127801865"/>
      <w:bookmarkStart w:id="471" w:name="_Toc127801974"/>
      <w:bookmarkStart w:id="472" w:name="_Toc127802081"/>
      <w:bookmarkStart w:id="473" w:name="_Toc127802187"/>
      <w:bookmarkStart w:id="474" w:name="_Toc127802293"/>
      <w:bookmarkStart w:id="475" w:name="_Toc127802397"/>
      <w:bookmarkStart w:id="476" w:name="_Toc133496389"/>
      <w:bookmarkStart w:id="477" w:name="_Toc135727414"/>
      <w:bookmarkStart w:id="478" w:name="_Toc135727526"/>
      <w:bookmarkStart w:id="479" w:name="_Toc135727567"/>
      <w:bookmarkStart w:id="480" w:name="_Toc135727608"/>
      <w:bookmarkStart w:id="481" w:name="_Toc135727976"/>
      <w:bookmarkStart w:id="482" w:name="_Toc135728076"/>
      <w:bookmarkStart w:id="483" w:name="_Toc136441134"/>
      <w:bookmarkStart w:id="484" w:name="_Toc136505701"/>
      <w:bookmarkStart w:id="485" w:name="_Toc127801354"/>
      <w:bookmarkStart w:id="486" w:name="_Toc127801618"/>
      <w:bookmarkStart w:id="487" w:name="_Toc127801866"/>
      <w:bookmarkStart w:id="488" w:name="_Toc127801975"/>
      <w:bookmarkStart w:id="489" w:name="_Toc127802082"/>
      <w:bookmarkStart w:id="490" w:name="_Toc127802188"/>
      <w:bookmarkStart w:id="491" w:name="_Toc127802294"/>
      <w:bookmarkStart w:id="492" w:name="_Toc127802398"/>
      <w:bookmarkStart w:id="493" w:name="_Toc133496390"/>
      <w:bookmarkStart w:id="494" w:name="_Toc135727415"/>
      <w:bookmarkStart w:id="495" w:name="_Toc135727527"/>
      <w:bookmarkStart w:id="496" w:name="_Toc135727568"/>
      <w:bookmarkStart w:id="497" w:name="_Toc135727609"/>
      <w:bookmarkStart w:id="498" w:name="_Toc135727977"/>
      <w:bookmarkStart w:id="499" w:name="_Toc136441135"/>
      <w:bookmarkStart w:id="500" w:name="_Toc136505702"/>
      <w:bookmarkStart w:id="501" w:name="_Toc127801355"/>
      <w:bookmarkStart w:id="502" w:name="_Toc127801619"/>
      <w:bookmarkStart w:id="503" w:name="_Toc127801867"/>
      <w:bookmarkStart w:id="504" w:name="_Toc127801976"/>
      <w:bookmarkStart w:id="505" w:name="_Toc127802083"/>
      <w:bookmarkStart w:id="506" w:name="_Toc127802189"/>
      <w:bookmarkStart w:id="507" w:name="_Toc127802295"/>
      <w:bookmarkStart w:id="508" w:name="_Toc127802399"/>
      <w:bookmarkStart w:id="509" w:name="_Toc133496391"/>
      <w:bookmarkStart w:id="510" w:name="_Toc135727416"/>
      <w:bookmarkStart w:id="511" w:name="_Toc135727528"/>
      <w:bookmarkStart w:id="512" w:name="_Toc135727569"/>
      <w:bookmarkStart w:id="513" w:name="_Toc135727610"/>
      <w:bookmarkStart w:id="514" w:name="_Toc135727978"/>
      <w:bookmarkStart w:id="515" w:name="_Toc135728078"/>
      <w:bookmarkStart w:id="516" w:name="_Toc136441136"/>
      <w:bookmarkStart w:id="517" w:name="_Toc136505703"/>
      <w:bookmarkStart w:id="518" w:name="_Toc127801356"/>
      <w:bookmarkStart w:id="519" w:name="_Toc127801620"/>
      <w:bookmarkStart w:id="520" w:name="_Toc127801868"/>
      <w:bookmarkStart w:id="521" w:name="_Toc127801977"/>
      <w:bookmarkStart w:id="522" w:name="_Toc127802084"/>
      <w:bookmarkStart w:id="523" w:name="_Toc127802190"/>
      <w:bookmarkStart w:id="524" w:name="_Toc127802296"/>
      <w:bookmarkStart w:id="525" w:name="_Toc127802400"/>
      <w:bookmarkStart w:id="526" w:name="_Toc133496392"/>
      <w:bookmarkStart w:id="527" w:name="_Toc135727417"/>
      <w:bookmarkStart w:id="528" w:name="_Toc135727529"/>
      <w:bookmarkStart w:id="529" w:name="_Toc135727570"/>
      <w:bookmarkStart w:id="530" w:name="_Toc135727611"/>
      <w:bookmarkStart w:id="531" w:name="_Toc135727979"/>
      <w:bookmarkStart w:id="532" w:name="_Toc135728079"/>
      <w:bookmarkStart w:id="533" w:name="_Toc136441137"/>
      <w:bookmarkStart w:id="534" w:name="_Toc136505704"/>
      <w:bookmarkStart w:id="535" w:name="_Toc127802401"/>
      <w:bookmarkStart w:id="536" w:name="_Toc137037044"/>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B81340">
        <w:rPr>
          <w:caps w:val="0"/>
        </w:rPr>
        <w:t>IMPACTO SOCIOECONÓMICO Y EMPLEO</w:t>
      </w:r>
      <w:bookmarkEnd w:id="535"/>
      <w:bookmarkEnd w:id="536"/>
    </w:p>
    <w:p w14:paraId="587A0A14" w14:textId="404D976B" w:rsidR="00F61A49" w:rsidRPr="00F61A49" w:rsidRDefault="00F61A49" w:rsidP="00F61A49">
      <w:pPr>
        <w:spacing w:before="0" w:after="0"/>
        <w:rPr>
          <w:rFonts w:cs="Arial"/>
        </w:rPr>
      </w:pPr>
      <w:r w:rsidRPr="00F61A49">
        <w:rPr>
          <w:rFonts w:cs="Arial"/>
        </w:rPr>
        <w:t>En este apartado se dará una explicación de los datos introducidos en la Memoria Económica y en el formulario electrónico de la solicitud (en caso de discrepancia, prevalecerán como datos vinculantes los de la Memoria Económica) sobre personal y empleo generado</w:t>
      </w:r>
      <w:r w:rsidRPr="00F61A49">
        <w:rPr>
          <w:rFonts w:ascii="Calibri" w:hAnsi="Calibri"/>
        </w:rPr>
        <w:t xml:space="preserve"> </w:t>
      </w:r>
      <w:r w:rsidRPr="00F61A49">
        <w:rPr>
          <w:rFonts w:cs="Arial"/>
        </w:rPr>
        <w:t xml:space="preserve">durante </w:t>
      </w:r>
      <w:r>
        <w:rPr>
          <w:rFonts w:cs="Arial"/>
        </w:rPr>
        <w:t>la fase de proyecto</w:t>
      </w:r>
      <w:r w:rsidRPr="00F61A49">
        <w:rPr>
          <w:rFonts w:cs="Arial"/>
        </w:rPr>
        <w:t xml:space="preserve">. Todos los datos de personal y empleo se calcularán, para todas las tipologías de empleo (empleo directo, en municipios locales y adyacentes, empleo de personas con discapacidad) en forma de “persona trabajadora </w:t>
      </w:r>
      <w:r w:rsidRPr="00F61A49">
        <w:rPr>
          <w:rFonts w:cs="Arial"/>
        </w:rPr>
        <w:lastRenderedPageBreak/>
        <w:t xml:space="preserve">equivalente a tiempo completo”, entendiendo como tal aquel trabajador o trabajadora que realiza su trabajo un año completo, a jornada completa, </w:t>
      </w:r>
      <w:r w:rsidRPr="00055D4D">
        <w:rPr>
          <w:rFonts w:cs="Arial"/>
        </w:rPr>
        <w:t xml:space="preserve">durante los años </w:t>
      </w:r>
      <w:r w:rsidR="008E374F">
        <w:rPr>
          <w:rFonts w:cs="Arial"/>
        </w:rPr>
        <w:t>que dure la fase de proyecto</w:t>
      </w:r>
      <w:r w:rsidRPr="00F61A49">
        <w:rPr>
          <w:rFonts w:cs="Arial"/>
        </w:rPr>
        <w:t>.</w:t>
      </w:r>
    </w:p>
    <w:p w14:paraId="5CE1831F" w14:textId="77777777" w:rsidR="00F61A49" w:rsidRPr="00F61A49" w:rsidRDefault="00F61A49" w:rsidP="00F61A49">
      <w:pPr>
        <w:spacing w:before="0" w:after="0"/>
        <w:rPr>
          <w:rFonts w:cs="Arial"/>
        </w:rPr>
      </w:pPr>
    </w:p>
    <w:p w14:paraId="52701EA4" w14:textId="7924F3CF" w:rsidR="00F61A49" w:rsidRPr="00F61A49" w:rsidRDefault="00F61A49" w:rsidP="00F61A49">
      <w:pPr>
        <w:spacing w:before="0" w:after="0"/>
        <w:rPr>
          <w:rFonts w:cs="Arial"/>
        </w:rPr>
      </w:pPr>
      <w:r w:rsidRPr="00F61A49">
        <w:rPr>
          <w:rFonts w:cs="Arial"/>
        </w:rPr>
        <w:t>Para su cálculo se aplicará la ecuación siguiente:</w:t>
      </w:r>
    </w:p>
    <w:p w14:paraId="32546660" w14:textId="77777777" w:rsidR="00F61A49" w:rsidRDefault="00F61A49" w:rsidP="00F61A49">
      <w:pPr>
        <w:spacing w:before="0" w:after="0"/>
        <w:rPr>
          <w:rFonts w:cs="Arial"/>
        </w:rPr>
      </w:pPr>
    </w:p>
    <w:p w14:paraId="6AE840D2" w14:textId="431C48CA" w:rsidR="00F61A49" w:rsidRPr="00F61A49" w:rsidRDefault="00D8390D" w:rsidP="00F61A49">
      <w:pPr>
        <w:spacing w:before="0" w:after="0"/>
        <w:rPr>
          <w:rFonts w:cs="Arial"/>
        </w:rPr>
      </w:pPr>
      <m:oMathPara>
        <m:oMath>
          <m:r>
            <w:rPr>
              <w:rFonts w:ascii="Cambria Math" w:eastAsia="Times New Roman" w:hAnsi="Cambria Math"/>
              <w:color w:val="000000"/>
            </w:rPr>
            <m:t>Empleo creado=</m:t>
          </m:r>
          <m:f>
            <m:fPr>
              <m:ctrlPr>
                <w:rPr>
                  <w:rFonts w:ascii="Cambria Math" w:eastAsia="Times New Roman" w:hAnsi="Cambria Math"/>
                  <w:i/>
                  <w:iCs/>
                  <w:color w:val="000000"/>
                </w:rPr>
              </m:ctrlPr>
            </m:fPr>
            <m:num>
              <m:r>
                <w:rPr>
                  <w:rFonts w:ascii="Cambria Math" w:hAnsi="Cambria Math"/>
                  <w:color w:val="000000"/>
                </w:rPr>
                <m:t>Nº trabajadores/as x Años de trabajo</m:t>
              </m:r>
            </m:num>
            <m:den>
              <m:r>
                <w:rPr>
                  <w:rFonts w:ascii="Cambria Math" w:hAnsi="Cambria Math"/>
                  <w:color w:val="000000"/>
                </w:rPr>
                <m:t>Años totales de proyecto</m:t>
              </m:r>
            </m:den>
          </m:f>
        </m:oMath>
      </m:oMathPara>
    </w:p>
    <w:p w14:paraId="6B0BB139" w14:textId="77777777" w:rsidR="00F61A49" w:rsidRPr="00F61A49" w:rsidRDefault="00F61A49" w:rsidP="00F61A49">
      <w:pPr>
        <w:spacing w:before="0" w:after="0"/>
        <w:rPr>
          <w:rFonts w:cs="Arial"/>
        </w:rPr>
      </w:pPr>
    </w:p>
    <w:p w14:paraId="3A9AB824" w14:textId="77777777" w:rsidR="00F61A49" w:rsidRPr="00F61A49" w:rsidRDefault="00F61A49" w:rsidP="00F61A49">
      <w:pPr>
        <w:spacing w:before="0" w:after="0"/>
        <w:rPr>
          <w:rFonts w:cs="Arial"/>
        </w:rPr>
      </w:pPr>
      <w:r w:rsidRPr="00F61A49">
        <w:rPr>
          <w:rFonts w:cs="Arial"/>
        </w:rPr>
        <w:t>Donde:</w:t>
      </w:r>
    </w:p>
    <w:p w14:paraId="5C970E39" w14:textId="67B43067" w:rsidR="00F61A49" w:rsidRPr="00E85527" w:rsidRDefault="00F61A49" w:rsidP="00386B57">
      <w:pPr>
        <w:numPr>
          <w:ilvl w:val="0"/>
          <w:numId w:val="44"/>
        </w:numPr>
        <w:spacing w:before="0" w:after="0"/>
        <w:contextualSpacing/>
        <w:rPr>
          <w:rFonts w:cs="Arial"/>
        </w:rPr>
      </w:pPr>
      <w:r w:rsidRPr="00F61A49">
        <w:rPr>
          <w:rFonts w:cs="Arial"/>
        </w:rPr>
        <w:t xml:space="preserve">Nº de trabajadores/as = número de trabajadores o de trabajadoras con las mismas características de duración, tipo de jornada, </w:t>
      </w:r>
      <w:r w:rsidR="0033091C" w:rsidRPr="00F61A49">
        <w:rPr>
          <w:rFonts w:cs="Arial"/>
        </w:rPr>
        <w:t>tipo de empleo (directo</w:t>
      </w:r>
      <w:r w:rsidR="0033091C">
        <w:rPr>
          <w:rFonts w:cs="Arial"/>
        </w:rPr>
        <w:t xml:space="preserve"> propio, subcontratado, local y adyacente</w:t>
      </w:r>
      <w:r w:rsidR="0033091C" w:rsidRPr="00F61A49">
        <w:rPr>
          <w:rFonts w:cs="Arial"/>
        </w:rPr>
        <w:t xml:space="preserve">, </w:t>
      </w:r>
      <w:r w:rsidR="0033091C">
        <w:rPr>
          <w:rFonts w:cs="Arial"/>
        </w:rPr>
        <w:t>discapacidad)</w:t>
      </w:r>
      <w:r w:rsidR="008E5483">
        <w:rPr>
          <w:rFonts w:cs="Arial"/>
        </w:rPr>
        <w:t>,</w:t>
      </w:r>
      <w:r w:rsidR="0033091C">
        <w:rPr>
          <w:rFonts w:cs="Arial"/>
        </w:rPr>
        <w:t xml:space="preserve"> </w:t>
      </w:r>
      <w:r w:rsidRPr="00E85527">
        <w:rPr>
          <w:rFonts w:cs="Arial"/>
        </w:rPr>
        <w:t>género</w:t>
      </w:r>
      <w:r w:rsidR="00E85527">
        <w:rPr>
          <w:rFonts w:cs="Arial"/>
        </w:rPr>
        <w:t xml:space="preserve">, discapacidad </w:t>
      </w:r>
      <w:r w:rsidRPr="00E85527">
        <w:rPr>
          <w:rFonts w:cs="Arial"/>
        </w:rPr>
        <w:t>y categoría profesional.</w:t>
      </w:r>
    </w:p>
    <w:p w14:paraId="2A09960C" w14:textId="547E742C" w:rsidR="00F61A49" w:rsidRPr="00F61A49" w:rsidRDefault="00F61A49" w:rsidP="00386B57">
      <w:pPr>
        <w:numPr>
          <w:ilvl w:val="0"/>
          <w:numId w:val="44"/>
        </w:numPr>
        <w:spacing w:before="0" w:after="0"/>
        <w:contextualSpacing/>
        <w:rPr>
          <w:rFonts w:cs="Arial"/>
        </w:rPr>
      </w:pPr>
      <w:r w:rsidRPr="00F61A49">
        <w:rPr>
          <w:rFonts w:cs="Arial"/>
        </w:rPr>
        <w:t>Años de trabajo = tiempo de participación del trabajador o la trabajadora, expresado en años. En caso de trabajos a media jornada o cómputo en meses, hacer la correspondiente transformación y expresar el resultado con dos decimales (6 meses serían 0,50 años, 1 año a media jornada serían 0,50 años, etc.)</w:t>
      </w:r>
    </w:p>
    <w:p w14:paraId="4CCE0F11" w14:textId="1AA61BE8" w:rsidR="00F61A49" w:rsidRPr="00F61A49" w:rsidRDefault="00F61A49" w:rsidP="00F61A49">
      <w:pPr>
        <w:numPr>
          <w:ilvl w:val="0"/>
          <w:numId w:val="44"/>
        </w:numPr>
        <w:spacing w:before="0" w:after="0"/>
        <w:contextualSpacing/>
        <w:jc w:val="left"/>
        <w:rPr>
          <w:rFonts w:ascii="Calibri" w:hAnsi="Calibri"/>
        </w:rPr>
      </w:pPr>
      <w:r w:rsidRPr="00F61A49">
        <w:rPr>
          <w:rFonts w:cs="Arial"/>
        </w:rPr>
        <w:t xml:space="preserve">Años totales de proyecto: </w:t>
      </w:r>
      <w:r w:rsidR="0033091C">
        <w:rPr>
          <w:rFonts w:cs="Arial"/>
        </w:rPr>
        <w:t>duración total del proyecto en años</w:t>
      </w:r>
      <w:r w:rsidRPr="00F61A49">
        <w:rPr>
          <w:rFonts w:cs="Arial"/>
        </w:rPr>
        <w:t>.</w:t>
      </w:r>
    </w:p>
    <w:p w14:paraId="1824EEAC" w14:textId="77777777" w:rsidR="00F61A49" w:rsidRPr="00F61A49" w:rsidRDefault="00F61A49" w:rsidP="00F61A49">
      <w:pPr>
        <w:spacing w:before="0" w:after="0"/>
        <w:rPr>
          <w:rFonts w:cs="Arial"/>
        </w:rPr>
      </w:pPr>
    </w:p>
    <w:p w14:paraId="5BE4FAC0" w14:textId="77777777" w:rsidR="00F61A49" w:rsidRPr="00F61A49" w:rsidRDefault="00F61A49" w:rsidP="00F61A49">
      <w:pPr>
        <w:spacing w:before="0" w:after="0"/>
        <w:rPr>
          <w:rFonts w:cs="Arial"/>
        </w:rPr>
      </w:pPr>
      <w:r w:rsidRPr="00F61A49">
        <w:rPr>
          <w:rFonts w:cs="Arial"/>
        </w:rPr>
        <w:t>Para su mejor comprensión, se incluye a continuación un ejemplo de cálculo:</w:t>
      </w:r>
    </w:p>
    <w:p w14:paraId="27CD38AE" w14:textId="4D4493B0" w:rsidR="00F61A49" w:rsidRPr="00F61A49" w:rsidRDefault="00F61A49" w:rsidP="00386B57">
      <w:pPr>
        <w:shd w:val="clear" w:color="auto" w:fill="FFFFFF"/>
        <w:spacing w:before="180" w:beforeAutospacing="1" w:after="180" w:afterAutospacing="1" w:line="240" w:lineRule="auto"/>
        <w:rPr>
          <w:rFonts w:cs="Arial"/>
        </w:rPr>
      </w:pPr>
    </w:p>
    <w:p w14:paraId="0704358B" w14:textId="77777777" w:rsidR="00F61A49" w:rsidRPr="00F61A49" w:rsidRDefault="00F61A49" w:rsidP="00F61A49">
      <w:pPr>
        <w:spacing w:before="0" w:after="0"/>
        <w:rPr>
          <w:rFonts w:cs="Arial"/>
        </w:rPr>
      </w:pPr>
    </w:p>
    <w:p w14:paraId="72322804" w14:textId="08AE1B9E" w:rsidR="0036557F" w:rsidRPr="00F61A49" w:rsidRDefault="00DB1166" w:rsidP="00F61A49">
      <w:pPr>
        <w:spacing w:before="0" w:after="0"/>
        <w:rPr>
          <w:rFonts w:cs="Arial"/>
        </w:rPr>
      </w:pPr>
      <w:r w:rsidRPr="00EB366A">
        <w:rPr>
          <w:rFonts w:cs="Arial"/>
          <w:noProof/>
          <w:lang w:eastAsia="es-ES"/>
        </w:rPr>
        <w:drawing>
          <wp:inline distT="0" distB="0" distL="0" distR="0" wp14:anchorId="10D823FB" wp14:editId="4EE914EC">
            <wp:extent cx="5400040" cy="14605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00040" cy="1460500"/>
                    </a:xfrm>
                    <a:prstGeom prst="rect">
                      <a:avLst/>
                    </a:prstGeom>
                  </pic:spPr>
                </pic:pic>
              </a:graphicData>
            </a:graphic>
          </wp:inline>
        </w:drawing>
      </w:r>
    </w:p>
    <w:p w14:paraId="19ECBDB7" w14:textId="538C8FE6" w:rsidR="00F61A49" w:rsidRDefault="006E21A8" w:rsidP="00F61A49">
      <w:pPr>
        <w:spacing w:before="0" w:after="0"/>
        <w:rPr>
          <w:rFonts w:cs="Arial"/>
        </w:rPr>
      </w:pPr>
      <w:r w:rsidRPr="008F7EA9">
        <w:rPr>
          <w:rFonts w:cs="Arial"/>
        </w:rPr>
        <w:t>En este ejemplo se muestra el cálculo del número de personas trabajadoras equivalentes</w:t>
      </w:r>
      <w:r>
        <w:rPr>
          <w:rFonts w:cs="Arial"/>
        </w:rPr>
        <w:t xml:space="preserve"> para un</w:t>
      </w:r>
      <w:r w:rsidRPr="008F7EA9">
        <w:rPr>
          <w:rFonts w:cs="Arial"/>
        </w:rPr>
        <w:t xml:space="preserve"> total </w:t>
      </w:r>
      <w:r>
        <w:rPr>
          <w:rFonts w:cs="Arial"/>
        </w:rPr>
        <w:t>de</w:t>
      </w:r>
      <w:r w:rsidRPr="008F7EA9">
        <w:rPr>
          <w:rFonts w:cs="Arial"/>
        </w:rPr>
        <w:t xml:space="preserve"> </w:t>
      </w:r>
      <w:r w:rsidRPr="00AB3D10">
        <w:rPr>
          <w:rFonts w:cs="Arial"/>
        </w:rPr>
        <w:t>4</w:t>
      </w:r>
      <w:r w:rsidRPr="008F7EA9">
        <w:rPr>
          <w:rFonts w:cs="Arial"/>
        </w:rPr>
        <w:t xml:space="preserve"> años, para l</w:t>
      </w:r>
      <w:r>
        <w:rPr>
          <w:rFonts w:cs="Arial"/>
        </w:rPr>
        <w:t>a</w:t>
      </w:r>
      <w:r w:rsidRPr="008F7EA9">
        <w:rPr>
          <w:rFonts w:cs="Arial"/>
        </w:rPr>
        <w:t>s trabajadoras implicad</w:t>
      </w:r>
      <w:r>
        <w:rPr>
          <w:rFonts w:cs="Arial"/>
        </w:rPr>
        <w:t>a</w:t>
      </w:r>
      <w:r w:rsidRPr="008F7EA9">
        <w:rPr>
          <w:rFonts w:cs="Arial"/>
        </w:rPr>
        <w:t xml:space="preserve">s en </w:t>
      </w:r>
      <w:r>
        <w:rPr>
          <w:rFonts w:cs="Arial"/>
        </w:rPr>
        <w:t>el proyecto</w:t>
      </w:r>
      <w:r w:rsidRPr="008F7EA9">
        <w:rPr>
          <w:rFonts w:cs="Arial"/>
        </w:rPr>
        <w:t xml:space="preserve">. En este caso, el número de </w:t>
      </w:r>
      <w:r w:rsidRPr="008B2E3F">
        <w:rPr>
          <w:rFonts w:cs="Arial"/>
        </w:rPr>
        <w:t xml:space="preserve">personas trabajadoras </w:t>
      </w:r>
      <w:r w:rsidRPr="008F7EA9">
        <w:rPr>
          <w:rFonts w:cs="Arial"/>
        </w:rPr>
        <w:t xml:space="preserve">equivalentes a tiempo completo para el personal propio directo de mujeres de la categoría </w:t>
      </w:r>
      <w:r>
        <w:rPr>
          <w:rFonts w:cs="Arial"/>
        </w:rPr>
        <w:t xml:space="preserve">de personal técnico </w:t>
      </w:r>
      <w:r w:rsidRPr="008F7EA9">
        <w:rPr>
          <w:rFonts w:cs="Arial"/>
        </w:rPr>
        <w:t xml:space="preserve">es de </w:t>
      </w:r>
      <w:r>
        <w:rPr>
          <w:rFonts w:cs="Arial"/>
        </w:rPr>
        <w:t>4,625</w:t>
      </w:r>
      <w:r w:rsidRPr="008F7EA9">
        <w:rPr>
          <w:rFonts w:cs="Arial"/>
        </w:rPr>
        <w:t xml:space="preserve"> trabajadoras</w:t>
      </w:r>
      <w:r>
        <w:rPr>
          <w:rFonts w:cs="Arial"/>
        </w:rPr>
        <w:t xml:space="preserve">, </w:t>
      </w:r>
      <w:r w:rsidR="00C66980">
        <w:rPr>
          <w:rFonts w:cs="Arial"/>
        </w:rPr>
        <w:t>dato que se trasladará a</w:t>
      </w:r>
      <w:r>
        <w:rPr>
          <w:rFonts w:cs="Arial"/>
        </w:rPr>
        <w:t xml:space="preserve"> la celda correspondiente de la pestaña “Personal y empleo” de la Memoria económica</w:t>
      </w:r>
      <w:r w:rsidR="0036557F">
        <w:rPr>
          <w:rFonts w:cs="Arial"/>
        </w:rPr>
        <w:t>.</w:t>
      </w:r>
    </w:p>
    <w:p w14:paraId="65C35955" w14:textId="77777777" w:rsidR="00C269BE" w:rsidRPr="00F61A49" w:rsidRDefault="00C269BE" w:rsidP="00F61A49">
      <w:pPr>
        <w:spacing w:before="0" w:after="0"/>
        <w:rPr>
          <w:rFonts w:cs="Arial"/>
        </w:rPr>
      </w:pPr>
    </w:p>
    <w:p w14:paraId="2A36E2E2" w14:textId="174214E9" w:rsidR="00F61A49" w:rsidRPr="00F61A49" w:rsidRDefault="00F61A49" w:rsidP="00F61A49">
      <w:pPr>
        <w:spacing w:before="0" w:after="0"/>
        <w:rPr>
          <w:rFonts w:cs="Arial"/>
        </w:rPr>
      </w:pPr>
      <w:r w:rsidRPr="00F61A49">
        <w:rPr>
          <w:rFonts w:cs="Arial"/>
        </w:rPr>
        <w:t xml:space="preserve">Siguiendo el ejemplo anterior, en este apartado se debe aportar el detalle del cálculo correspondiente para los grupos de </w:t>
      </w:r>
      <w:proofErr w:type="gramStart"/>
      <w:r w:rsidRPr="00F61A49">
        <w:rPr>
          <w:rFonts w:cs="Arial"/>
        </w:rPr>
        <w:t xml:space="preserve">trabajadores </w:t>
      </w:r>
      <w:r w:rsidR="0033091C">
        <w:rPr>
          <w:rFonts w:cs="Arial"/>
        </w:rPr>
        <w:t>y</w:t>
      </w:r>
      <w:r w:rsidRPr="00F61A49">
        <w:rPr>
          <w:rFonts w:cs="Arial"/>
        </w:rPr>
        <w:t xml:space="preserve"> trabajadoras</w:t>
      </w:r>
      <w:proofErr w:type="gramEnd"/>
      <w:r w:rsidR="0033091C">
        <w:rPr>
          <w:rFonts w:cs="Arial"/>
        </w:rPr>
        <w:t>, para los diferentes tipos de empleo generados durante la fase de proyecto, aportados</w:t>
      </w:r>
      <w:r w:rsidRPr="00F61A49">
        <w:rPr>
          <w:rFonts w:cs="Arial"/>
        </w:rPr>
        <w:t xml:space="preserve"> en la memoria económica</w:t>
      </w:r>
      <w:r w:rsidR="008E5483">
        <w:rPr>
          <w:rFonts w:cs="Arial"/>
        </w:rPr>
        <w:t>.</w:t>
      </w:r>
      <w:r w:rsidRPr="00F61A49">
        <w:rPr>
          <w:rFonts w:cs="Arial"/>
        </w:rPr>
        <w:t xml:space="preserve"> </w:t>
      </w:r>
    </w:p>
    <w:p w14:paraId="16AAC3EF" w14:textId="77777777" w:rsidR="00F61A49" w:rsidRPr="00F61A49" w:rsidRDefault="00F61A49" w:rsidP="00F61A49">
      <w:pPr>
        <w:shd w:val="clear" w:color="auto" w:fill="FFFFFF"/>
        <w:spacing w:before="180" w:beforeAutospacing="1" w:after="180" w:afterAutospacing="1" w:line="240" w:lineRule="auto"/>
        <w:rPr>
          <w:rFonts w:eastAsia="Times New Roman" w:cs="Arial"/>
          <w:lang w:eastAsia="es-ES"/>
        </w:rPr>
      </w:pPr>
      <w:r w:rsidRPr="00F61A49">
        <w:rPr>
          <w:rFonts w:eastAsia="Times New Roman" w:cs="Arial"/>
          <w:lang w:eastAsia="es-ES"/>
        </w:rPr>
        <w:lastRenderedPageBreak/>
        <w:t>A la hora de determinar el tipo de empleo generado por el proyecto, se atenderá a las siguientes definiciones:</w:t>
      </w:r>
    </w:p>
    <w:p w14:paraId="302B5468" w14:textId="337919A3" w:rsidR="00F61A49" w:rsidRPr="00F61A49" w:rsidRDefault="00F61A49" w:rsidP="00386B57">
      <w:pPr>
        <w:numPr>
          <w:ilvl w:val="0"/>
          <w:numId w:val="43"/>
        </w:numPr>
        <w:spacing w:before="0" w:after="0"/>
        <w:contextualSpacing/>
        <w:rPr>
          <w:rFonts w:cs="Arial"/>
        </w:rPr>
      </w:pPr>
      <w:r w:rsidRPr="00F61A49">
        <w:rPr>
          <w:rFonts w:cs="Arial"/>
        </w:rPr>
        <w:t xml:space="preserve">Empleo directo: </w:t>
      </w:r>
      <w:r w:rsidR="00D70496" w:rsidRPr="00D70496">
        <w:rPr>
          <w:rFonts w:cs="Arial"/>
        </w:rPr>
        <w:t>Empleo creado para la consecución del proyecto. Personas empleadas de las empresas participantes en las actividades del proyecto</w:t>
      </w:r>
      <w:r w:rsidR="00EB7F0D">
        <w:rPr>
          <w:rFonts w:cs="Arial"/>
        </w:rPr>
        <w:t>.</w:t>
      </w:r>
    </w:p>
    <w:p w14:paraId="0951F68C" w14:textId="77777777" w:rsidR="00F61A49" w:rsidRPr="00F61A49" w:rsidRDefault="00F61A49" w:rsidP="008B687D">
      <w:pPr>
        <w:spacing w:before="0" w:after="0"/>
        <w:ind w:left="720"/>
        <w:contextualSpacing/>
        <w:rPr>
          <w:rFonts w:cs="Arial"/>
        </w:rPr>
      </w:pPr>
      <w:r w:rsidRPr="00F61A49">
        <w:rPr>
          <w:rFonts w:cs="Arial"/>
        </w:rPr>
        <w:t>En los datos de empleo directo se desglosarán los empleos correspondientes al personal propio y los correspondientes al personal subcontratado, desagregado por sexo y categoría profesional.</w:t>
      </w:r>
    </w:p>
    <w:p w14:paraId="53645973" w14:textId="327DE117" w:rsidR="00F61A49" w:rsidRPr="00F61A49" w:rsidRDefault="00F61A49" w:rsidP="00386B57">
      <w:pPr>
        <w:numPr>
          <w:ilvl w:val="0"/>
          <w:numId w:val="43"/>
        </w:numPr>
        <w:spacing w:before="0" w:after="0"/>
        <w:contextualSpacing/>
        <w:rPr>
          <w:rFonts w:cs="Arial"/>
        </w:rPr>
      </w:pPr>
      <w:r w:rsidRPr="00F61A49">
        <w:rPr>
          <w:rFonts w:cs="Arial"/>
        </w:rPr>
        <w:t xml:space="preserve">Empleo creado en municipios locales y adyacentes: Empleo creado en el municipio en el que se desarrolla el </w:t>
      </w:r>
      <w:r w:rsidR="00F74598">
        <w:rPr>
          <w:rFonts w:cs="Arial"/>
        </w:rPr>
        <w:t>proyecto</w:t>
      </w:r>
      <w:r w:rsidRPr="00F61A49">
        <w:rPr>
          <w:rFonts w:cs="Arial"/>
        </w:rPr>
        <w:t>, así como en aquellos colindantes al mismo.</w:t>
      </w:r>
    </w:p>
    <w:p w14:paraId="4BC86D9D" w14:textId="5D28F2FA" w:rsidR="00F61A49" w:rsidRPr="00F61A49" w:rsidRDefault="00F61A49" w:rsidP="00386B57">
      <w:pPr>
        <w:numPr>
          <w:ilvl w:val="0"/>
          <w:numId w:val="43"/>
        </w:numPr>
        <w:spacing w:before="0" w:after="0"/>
        <w:contextualSpacing/>
        <w:rPr>
          <w:rFonts w:cs="Arial"/>
        </w:rPr>
      </w:pPr>
      <w:r w:rsidRPr="00F61A49">
        <w:rPr>
          <w:rFonts w:cs="Arial"/>
        </w:rPr>
        <w:t xml:space="preserve">Empleo creado para personas con discapacidad: Empleo creado para personas con un grado de discapacidad superior o igual al 33%, de acuerdo </w:t>
      </w:r>
      <w:r w:rsidR="00C269BE">
        <w:rPr>
          <w:rFonts w:cs="Arial"/>
        </w:rPr>
        <w:t>con</w:t>
      </w:r>
      <w:r w:rsidRPr="00F61A49">
        <w:rPr>
          <w:rFonts w:cs="Arial"/>
        </w:rPr>
        <w:t xml:space="preserve"> lo establecido en el Real Decreto Legislativo 1/2013.</w:t>
      </w:r>
    </w:p>
    <w:p w14:paraId="4FBB05B4" w14:textId="2242DF42" w:rsidR="0075608A" w:rsidRPr="008B687D" w:rsidRDefault="00F5700E" w:rsidP="005F516B">
      <w:pPr>
        <w:pStyle w:val="Ttulo2"/>
        <w:rPr>
          <w:b/>
        </w:rPr>
      </w:pPr>
      <w:bookmarkStart w:id="537" w:name="_Toc136505706"/>
      <w:bookmarkStart w:id="538" w:name="_Toc136505707"/>
      <w:bookmarkStart w:id="539" w:name="_Toc136505708"/>
      <w:bookmarkStart w:id="540" w:name="_Toc136505709"/>
      <w:bookmarkStart w:id="541" w:name="_Toc137037045"/>
      <w:bookmarkEnd w:id="537"/>
      <w:bookmarkEnd w:id="538"/>
      <w:bookmarkEnd w:id="539"/>
      <w:bookmarkEnd w:id="540"/>
      <w:r w:rsidRPr="003D18DD">
        <w:rPr>
          <w:caps w:val="0"/>
        </w:rPr>
        <w:t>ASPECTOS MEDIOAMBIENTALES</w:t>
      </w:r>
      <w:r w:rsidR="00B22FFE">
        <w:rPr>
          <w:caps w:val="0"/>
        </w:rPr>
        <w:t>:</w:t>
      </w:r>
      <w:bookmarkEnd w:id="541"/>
      <w:r w:rsidR="00B22FFE">
        <w:rPr>
          <w:caps w:val="0"/>
        </w:rPr>
        <w:t xml:space="preserve"> </w:t>
      </w:r>
    </w:p>
    <w:p w14:paraId="54D69AA3" w14:textId="77777777" w:rsidR="0075608A" w:rsidRPr="005A5BD4" w:rsidRDefault="0075608A" w:rsidP="0075608A">
      <w:r w:rsidRPr="005A5BD4">
        <w:t>Se deberá indicar si se dispone de un sello de inscripción en el registro de huella de carbono, compensación y proyectos de absorción de dióxido de carbono del año 2021 o 2022.</w:t>
      </w:r>
    </w:p>
    <w:p w14:paraId="47F74DA9" w14:textId="77777777" w:rsidR="0075608A" w:rsidRDefault="0075608A" w:rsidP="0075608A">
      <w:r w:rsidRPr="005A5BD4">
        <w:t>Indicar el alcance de este y la fecha de obtención, así como cualquier otra información relevante. La información aportada deberá coincidir con lo indicado en el formulario electrónico y acompañarse con los correspondientes documentos que acrediten la veracidad de la misma.</w:t>
      </w:r>
    </w:p>
    <w:p w14:paraId="15F75D74" w14:textId="2485D873" w:rsidR="00E7495B" w:rsidRDefault="00DF39B9" w:rsidP="003D18DD">
      <w:r>
        <w:t xml:space="preserve">Para el caso de agrupaciones, en el caso de que varias de las entidades dispongan de un sello de carbono, habrá que aportar la información </w:t>
      </w:r>
      <w:r w:rsidR="00E81E6F">
        <w:t>anterior para cada una de ellas.</w:t>
      </w:r>
      <w:bookmarkStart w:id="542" w:name="_Toc136505714"/>
      <w:bookmarkStart w:id="543" w:name="_Toc136505716"/>
      <w:bookmarkStart w:id="544" w:name="_Toc127527854"/>
      <w:bookmarkStart w:id="545" w:name="_Toc127527941"/>
      <w:bookmarkStart w:id="546" w:name="_Toc127528412"/>
      <w:bookmarkStart w:id="547" w:name="_Toc127528501"/>
      <w:bookmarkStart w:id="548" w:name="_Toc127528585"/>
      <w:bookmarkStart w:id="549" w:name="_Toc127528669"/>
      <w:bookmarkStart w:id="550" w:name="_Toc127801362"/>
      <w:bookmarkStart w:id="551" w:name="_Toc127801626"/>
      <w:bookmarkStart w:id="552" w:name="_Toc127801874"/>
      <w:bookmarkStart w:id="553" w:name="_Toc127801983"/>
      <w:bookmarkStart w:id="554" w:name="_Toc127802089"/>
      <w:bookmarkStart w:id="555" w:name="_Toc127802195"/>
      <w:bookmarkStart w:id="556" w:name="_Toc127802301"/>
      <w:bookmarkStart w:id="557" w:name="_Toc127802405"/>
      <w:bookmarkStart w:id="558" w:name="_Toc133496397"/>
      <w:bookmarkStart w:id="559" w:name="_Toc127527855"/>
      <w:bookmarkStart w:id="560" w:name="_Toc127527942"/>
      <w:bookmarkStart w:id="561" w:name="_Toc127528413"/>
      <w:bookmarkStart w:id="562" w:name="_Toc127528502"/>
      <w:bookmarkStart w:id="563" w:name="_Toc127528586"/>
      <w:bookmarkStart w:id="564" w:name="_Toc127528670"/>
      <w:bookmarkStart w:id="565" w:name="_Toc127801363"/>
      <w:bookmarkStart w:id="566" w:name="_Toc127801627"/>
      <w:bookmarkStart w:id="567" w:name="_Toc127801875"/>
      <w:bookmarkStart w:id="568" w:name="_Toc127801984"/>
      <w:bookmarkStart w:id="569" w:name="_Toc127802090"/>
      <w:bookmarkStart w:id="570" w:name="_Toc127802196"/>
      <w:bookmarkStart w:id="571" w:name="_Toc127802302"/>
      <w:bookmarkStart w:id="572" w:name="_Toc127802406"/>
      <w:bookmarkStart w:id="573" w:name="_Toc133496398"/>
      <w:bookmarkStart w:id="574" w:name="_Toc127527856"/>
      <w:bookmarkStart w:id="575" w:name="_Toc127527943"/>
      <w:bookmarkStart w:id="576" w:name="_Toc127528414"/>
      <w:bookmarkStart w:id="577" w:name="_Toc127528503"/>
      <w:bookmarkStart w:id="578" w:name="_Toc127528587"/>
      <w:bookmarkStart w:id="579" w:name="_Toc127528671"/>
      <w:bookmarkStart w:id="580" w:name="_Toc127801364"/>
      <w:bookmarkStart w:id="581" w:name="_Toc127801628"/>
      <w:bookmarkStart w:id="582" w:name="_Toc127801876"/>
      <w:bookmarkStart w:id="583" w:name="_Toc127801985"/>
      <w:bookmarkStart w:id="584" w:name="_Toc127802091"/>
      <w:bookmarkStart w:id="585" w:name="_Toc127802197"/>
      <w:bookmarkStart w:id="586" w:name="_Toc127802303"/>
      <w:bookmarkStart w:id="587" w:name="_Toc127802407"/>
      <w:bookmarkStart w:id="588" w:name="_Toc133496399"/>
      <w:bookmarkStart w:id="589" w:name="_Toc127527857"/>
      <w:bookmarkStart w:id="590" w:name="_Toc127527944"/>
      <w:bookmarkStart w:id="591" w:name="_Toc127528415"/>
      <w:bookmarkStart w:id="592" w:name="_Toc127528504"/>
      <w:bookmarkStart w:id="593" w:name="_Toc127528588"/>
      <w:bookmarkStart w:id="594" w:name="_Toc127528672"/>
      <w:bookmarkStart w:id="595" w:name="_Toc127801365"/>
      <w:bookmarkStart w:id="596" w:name="_Toc127801629"/>
      <w:bookmarkStart w:id="597" w:name="_Toc127801877"/>
      <w:bookmarkStart w:id="598" w:name="_Toc127801986"/>
      <w:bookmarkStart w:id="599" w:name="_Toc127802092"/>
      <w:bookmarkStart w:id="600" w:name="_Toc127802198"/>
      <w:bookmarkStart w:id="601" w:name="_Toc127802304"/>
      <w:bookmarkStart w:id="602" w:name="_Toc127802408"/>
      <w:bookmarkStart w:id="603" w:name="_Toc133496400"/>
      <w:bookmarkStart w:id="604" w:name="_Toc127527858"/>
      <w:bookmarkStart w:id="605" w:name="_Toc127527945"/>
      <w:bookmarkStart w:id="606" w:name="_Toc127528416"/>
      <w:bookmarkStart w:id="607" w:name="_Toc127528505"/>
      <w:bookmarkStart w:id="608" w:name="_Toc127528589"/>
      <w:bookmarkStart w:id="609" w:name="_Toc127528673"/>
      <w:bookmarkStart w:id="610" w:name="_Toc127801366"/>
      <w:bookmarkStart w:id="611" w:name="_Toc127801630"/>
      <w:bookmarkStart w:id="612" w:name="_Toc127801878"/>
      <w:bookmarkStart w:id="613" w:name="_Toc127801987"/>
      <w:bookmarkStart w:id="614" w:name="_Toc127802093"/>
      <w:bookmarkStart w:id="615" w:name="_Toc127802199"/>
      <w:bookmarkStart w:id="616" w:name="_Toc127802305"/>
      <w:bookmarkStart w:id="617" w:name="_Toc127802409"/>
      <w:bookmarkStart w:id="618" w:name="_Toc133496401"/>
      <w:bookmarkStart w:id="619" w:name="_Toc127527859"/>
      <w:bookmarkStart w:id="620" w:name="_Toc127527946"/>
      <w:bookmarkStart w:id="621" w:name="_Toc127528417"/>
      <w:bookmarkStart w:id="622" w:name="_Toc127528506"/>
      <w:bookmarkStart w:id="623" w:name="_Toc127528590"/>
      <w:bookmarkStart w:id="624" w:name="_Toc127528674"/>
      <w:bookmarkStart w:id="625" w:name="_Toc127801367"/>
      <w:bookmarkStart w:id="626" w:name="_Toc127801631"/>
      <w:bookmarkStart w:id="627" w:name="_Toc127801879"/>
      <w:bookmarkStart w:id="628" w:name="_Toc127801988"/>
      <w:bookmarkStart w:id="629" w:name="_Toc127802094"/>
      <w:bookmarkStart w:id="630" w:name="_Toc127802200"/>
      <w:bookmarkStart w:id="631" w:name="_Toc127802306"/>
      <w:bookmarkStart w:id="632" w:name="_Toc127802410"/>
      <w:bookmarkStart w:id="633" w:name="_Toc133496402"/>
      <w:bookmarkStart w:id="634" w:name="_Toc127527860"/>
      <w:bookmarkStart w:id="635" w:name="_Toc127527947"/>
      <w:bookmarkStart w:id="636" w:name="_Toc127528418"/>
      <w:bookmarkStart w:id="637" w:name="_Toc127528507"/>
      <w:bookmarkStart w:id="638" w:name="_Toc127528591"/>
      <w:bookmarkStart w:id="639" w:name="_Toc127528675"/>
      <w:bookmarkStart w:id="640" w:name="_Toc127801368"/>
      <w:bookmarkStart w:id="641" w:name="_Toc127801632"/>
      <w:bookmarkStart w:id="642" w:name="_Toc127801880"/>
      <w:bookmarkStart w:id="643" w:name="_Toc127801989"/>
      <w:bookmarkStart w:id="644" w:name="_Toc127802095"/>
      <w:bookmarkStart w:id="645" w:name="_Toc127802201"/>
      <w:bookmarkStart w:id="646" w:name="_Toc127802307"/>
      <w:bookmarkStart w:id="647" w:name="_Toc127802411"/>
      <w:bookmarkStart w:id="648" w:name="_Toc133496403"/>
      <w:bookmarkStart w:id="649" w:name="_Toc127527861"/>
      <w:bookmarkStart w:id="650" w:name="_Toc127527948"/>
      <w:bookmarkStart w:id="651" w:name="_Toc127528419"/>
      <w:bookmarkStart w:id="652" w:name="_Toc127528508"/>
      <w:bookmarkStart w:id="653" w:name="_Toc127528592"/>
      <w:bookmarkStart w:id="654" w:name="_Toc127528676"/>
      <w:bookmarkStart w:id="655" w:name="_Toc127801369"/>
      <w:bookmarkStart w:id="656" w:name="_Toc127801633"/>
      <w:bookmarkStart w:id="657" w:name="_Toc127801881"/>
      <w:bookmarkStart w:id="658" w:name="_Toc127801990"/>
      <w:bookmarkStart w:id="659" w:name="_Toc127802096"/>
      <w:bookmarkStart w:id="660" w:name="_Toc127802202"/>
      <w:bookmarkStart w:id="661" w:name="_Toc127802308"/>
      <w:bookmarkStart w:id="662" w:name="_Toc127802412"/>
      <w:bookmarkStart w:id="663" w:name="_Toc133496404"/>
      <w:bookmarkStart w:id="664" w:name="_Toc127527862"/>
      <w:bookmarkStart w:id="665" w:name="_Toc127527949"/>
      <w:bookmarkStart w:id="666" w:name="_Toc127528420"/>
      <w:bookmarkStart w:id="667" w:name="_Toc127528509"/>
      <w:bookmarkStart w:id="668" w:name="_Toc127528593"/>
      <w:bookmarkStart w:id="669" w:name="_Toc127528677"/>
      <w:bookmarkStart w:id="670" w:name="_Toc127801370"/>
      <w:bookmarkStart w:id="671" w:name="_Toc127801634"/>
      <w:bookmarkStart w:id="672" w:name="_Toc127801882"/>
      <w:bookmarkStart w:id="673" w:name="_Toc127801991"/>
      <w:bookmarkStart w:id="674" w:name="_Toc127802097"/>
      <w:bookmarkStart w:id="675" w:name="_Toc127802203"/>
      <w:bookmarkStart w:id="676" w:name="_Toc127802309"/>
      <w:bookmarkStart w:id="677" w:name="_Toc127802413"/>
      <w:bookmarkStart w:id="678" w:name="_Toc133496405"/>
      <w:bookmarkStart w:id="679" w:name="_Toc127527863"/>
      <w:bookmarkStart w:id="680" w:name="_Toc127527950"/>
      <w:bookmarkStart w:id="681" w:name="_Toc127528421"/>
      <w:bookmarkStart w:id="682" w:name="_Toc127528510"/>
      <w:bookmarkStart w:id="683" w:name="_Toc127528594"/>
      <w:bookmarkStart w:id="684" w:name="_Toc127528678"/>
      <w:bookmarkStart w:id="685" w:name="_Toc127801371"/>
      <w:bookmarkStart w:id="686" w:name="_Toc127801635"/>
      <w:bookmarkStart w:id="687" w:name="_Toc127801883"/>
      <w:bookmarkStart w:id="688" w:name="_Toc127801992"/>
      <w:bookmarkStart w:id="689" w:name="_Toc127802098"/>
      <w:bookmarkStart w:id="690" w:name="_Toc127802204"/>
      <w:bookmarkStart w:id="691" w:name="_Toc127802310"/>
      <w:bookmarkStart w:id="692" w:name="_Toc127802414"/>
      <w:bookmarkStart w:id="693" w:name="_Toc133496406"/>
      <w:bookmarkStart w:id="694" w:name="_Hlk127800842"/>
      <w:bookmarkEnd w:id="450"/>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0FA79A23" w14:textId="5E8CE888" w:rsidR="0039332D" w:rsidRDefault="0039332D" w:rsidP="008B687D">
      <w:pPr>
        <w:pStyle w:val="Ttulo2"/>
      </w:pPr>
      <w:bookmarkStart w:id="695" w:name="_Toc127801374"/>
      <w:bookmarkStart w:id="696" w:name="_Toc127801638"/>
      <w:bookmarkStart w:id="697" w:name="_Toc127801886"/>
      <w:bookmarkStart w:id="698" w:name="_Toc127801995"/>
      <w:bookmarkStart w:id="699" w:name="_Toc127802101"/>
      <w:bookmarkStart w:id="700" w:name="_Toc127802207"/>
      <w:bookmarkStart w:id="701" w:name="_Toc136505721"/>
      <w:bookmarkStart w:id="702" w:name="_Toc136505722"/>
      <w:bookmarkStart w:id="703" w:name="_Toc136505723"/>
      <w:bookmarkStart w:id="704" w:name="_Toc136505724"/>
      <w:bookmarkStart w:id="705" w:name="_Toc136505725"/>
      <w:bookmarkStart w:id="706" w:name="_Toc136505726"/>
      <w:bookmarkStart w:id="707" w:name="_Toc136505727"/>
      <w:bookmarkStart w:id="708" w:name="_Toc136505728"/>
      <w:bookmarkStart w:id="709" w:name="_Toc127801378"/>
      <w:bookmarkStart w:id="710" w:name="_Toc127801641"/>
      <w:bookmarkStart w:id="711" w:name="_Toc127801889"/>
      <w:bookmarkStart w:id="712" w:name="_Toc127801998"/>
      <w:bookmarkStart w:id="713" w:name="_Toc127802104"/>
      <w:bookmarkStart w:id="714" w:name="_Toc127802210"/>
      <w:bookmarkStart w:id="715" w:name="_Toc127802314"/>
      <w:bookmarkStart w:id="716" w:name="_Toc127802418"/>
      <w:bookmarkStart w:id="717" w:name="_Toc133496410"/>
      <w:bookmarkStart w:id="718" w:name="_Toc135727425"/>
      <w:bookmarkStart w:id="719" w:name="_Toc135727537"/>
      <w:bookmarkStart w:id="720" w:name="_Toc135727578"/>
      <w:bookmarkStart w:id="721" w:name="_Toc135727619"/>
      <w:bookmarkStart w:id="722" w:name="_Toc135727987"/>
      <w:bookmarkStart w:id="723" w:name="_Toc136441145"/>
      <w:bookmarkStart w:id="724" w:name="_Toc136505729"/>
      <w:bookmarkStart w:id="725" w:name="_Toc137037046"/>
      <w:bookmarkStart w:id="726" w:name="_Hlk127800958"/>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t>IMPACTO DEL PROYECTO EN LA ZONA EN LA QUE SE UBICARÁ</w:t>
      </w:r>
      <w:bookmarkEnd w:id="725"/>
    </w:p>
    <w:p w14:paraId="6BE93EB4" w14:textId="600C4CEC" w:rsidR="004B0678" w:rsidRPr="003B6982" w:rsidRDefault="004B0678" w:rsidP="008B687D">
      <w:pPr>
        <w:pStyle w:val="Prrafodelista"/>
        <w:numPr>
          <w:ilvl w:val="0"/>
          <w:numId w:val="73"/>
        </w:numPr>
        <w:ind w:left="0" w:firstLine="360"/>
        <w:rPr>
          <w:rFonts w:cs="Arial"/>
        </w:rPr>
      </w:pPr>
      <w:r w:rsidRPr="008B687D">
        <w:t xml:space="preserve">Se deberá aportar una explicación razonada de todos aquellos aspectos positivos, más allá del impacto económico que pueda tener el proyecto en la zona en la que se ubique, haciendo referencia a los beneficios adicionales, de cualquier naturaleza, e identificando claramente los agentes y la población en la que más impacto tendrá. </w:t>
      </w:r>
    </w:p>
    <w:p w14:paraId="6E176ECE" w14:textId="06FE53D7" w:rsidR="004B0678" w:rsidRPr="004B0678" w:rsidRDefault="004B0678" w:rsidP="003B6982">
      <w:pPr>
        <w:rPr>
          <w:rFonts w:cs="Arial"/>
        </w:rPr>
      </w:pPr>
      <w:r w:rsidRPr="004B0678">
        <w:rPr>
          <w:rFonts w:cs="Arial"/>
        </w:rPr>
        <w:t>Asimismo, deberá detallarse el presupuesto destinado a la consecución de dichos impactos</w:t>
      </w:r>
      <w:r w:rsidR="00A95DD2" w:rsidRPr="00A95DD2">
        <w:rPr>
          <w:rFonts w:cs="Arial"/>
        </w:rPr>
        <w:t xml:space="preserve"> </w:t>
      </w:r>
      <w:r w:rsidR="00A95DD2">
        <w:rPr>
          <w:rFonts w:cs="Arial"/>
        </w:rPr>
        <w:t xml:space="preserve">y deberán </w:t>
      </w:r>
      <w:r w:rsidR="00FD306F">
        <w:rPr>
          <w:rFonts w:cs="Arial"/>
        </w:rPr>
        <w:t>cuantificarse</w:t>
      </w:r>
      <w:r w:rsidR="00A95DD2" w:rsidRPr="00772F55">
        <w:rPr>
          <w:rFonts w:cs="Arial"/>
        </w:rPr>
        <w:t xml:space="preserve"> económicamente las acciones </w:t>
      </w:r>
      <w:r w:rsidR="0036557F">
        <w:rPr>
          <w:rFonts w:cs="Arial"/>
        </w:rPr>
        <w:t>a llevar a cabo</w:t>
      </w:r>
      <w:r w:rsidR="00A95DD2" w:rsidRPr="00772F55">
        <w:rPr>
          <w:rFonts w:cs="Arial"/>
        </w:rPr>
        <w:t>, en términos de porcentaje sobre el presupuesto de inversión total</w:t>
      </w:r>
      <w:r w:rsidRPr="004B0678">
        <w:rPr>
          <w:rFonts w:cs="Arial"/>
        </w:rPr>
        <w:t>.</w:t>
      </w:r>
    </w:p>
    <w:p w14:paraId="1402D8F0" w14:textId="65E30B9C" w:rsidR="004B0678" w:rsidRPr="004B0678" w:rsidRDefault="004B0678" w:rsidP="003B6982">
      <w:pPr>
        <w:rPr>
          <w:rFonts w:cs="Arial"/>
        </w:rPr>
      </w:pPr>
      <w:r w:rsidRPr="004B0678">
        <w:rPr>
          <w:rFonts w:cs="Arial"/>
        </w:rPr>
        <w:t xml:space="preserve">De acuerdo </w:t>
      </w:r>
      <w:r w:rsidR="00C269BE">
        <w:rPr>
          <w:rFonts w:cs="Arial"/>
        </w:rPr>
        <w:t>con</w:t>
      </w:r>
      <w:r w:rsidR="00C269BE" w:rsidRPr="004B0678">
        <w:rPr>
          <w:rFonts w:cs="Arial"/>
        </w:rPr>
        <w:t xml:space="preserve"> </w:t>
      </w:r>
      <w:r w:rsidRPr="004B0678">
        <w:rPr>
          <w:rFonts w:cs="Arial"/>
        </w:rPr>
        <w:t>lo establecido en el Anexo V, se podrán tener en consideración, entre otros, los siguientes impactos:</w:t>
      </w:r>
    </w:p>
    <w:p w14:paraId="4C492BA7" w14:textId="5EC19EE4" w:rsidR="004B0678" w:rsidRPr="008B687D" w:rsidRDefault="004B0678" w:rsidP="008B687D">
      <w:pPr>
        <w:pStyle w:val="Prrafodelista"/>
        <w:numPr>
          <w:ilvl w:val="0"/>
          <w:numId w:val="77"/>
        </w:numPr>
        <w:rPr>
          <w:rFonts w:cs="Arial"/>
        </w:rPr>
      </w:pPr>
      <w:r w:rsidRPr="00055D4D">
        <w:rPr>
          <w:rFonts w:cs="Arial"/>
        </w:rPr>
        <w:t>Mejora de oferta de servicios sociales</w:t>
      </w:r>
      <w:r w:rsidR="00201B16" w:rsidRPr="00055D4D">
        <w:rPr>
          <w:rFonts w:cs="Arial"/>
        </w:rPr>
        <w:t>, culturales</w:t>
      </w:r>
      <w:r w:rsidRPr="008B687D">
        <w:rPr>
          <w:rFonts w:cs="Arial"/>
        </w:rPr>
        <w:t xml:space="preserve"> y de educación.</w:t>
      </w:r>
    </w:p>
    <w:p w14:paraId="2E1C95E9" w14:textId="44F989D6" w:rsidR="004B0678" w:rsidRPr="008B687D" w:rsidRDefault="004B0678" w:rsidP="008B687D">
      <w:pPr>
        <w:pStyle w:val="Prrafodelista"/>
        <w:numPr>
          <w:ilvl w:val="0"/>
          <w:numId w:val="77"/>
        </w:numPr>
        <w:rPr>
          <w:rFonts w:cs="Arial"/>
        </w:rPr>
      </w:pPr>
      <w:r w:rsidRPr="008B687D">
        <w:rPr>
          <w:rFonts w:cs="Arial"/>
        </w:rPr>
        <w:t>Mejora de la conexión y transportes.</w:t>
      </w:r>
    </w:p>
    <w:p w14:paraId="0C935142" w14:textId="3429BDFF" w:rsidR="004B0678" w:rsidRPr="008B687D" w:rsidRDefault="004B0678" w:rsidP="008B687D">
      <w:pPr>
        <w:pStyle w:val="Prrafodelista"/>
        <w:numPr>
          <w:ilvl w:val="0"/>
          <w:numId w:val="77"/>
        </w:numPr>
        <w:rPr>
          <w:rFonts w:cs="Arial"/>
        </w:rPr>
      </w:pPr>
      <w:r w:rsidRPr="008B687D">
        <w:rPr>
          <w:rFonts w:cs="Arial"/>
        </w:rPr>
        <w:t>Mejora en la conservación del patrimonio histórico, artístico y cultural y preservación de actividades en riesgo de desaparición, como la artesanía.</w:t>
      </w:r>
    </w:p>
    <w:p w14:paraId="74791388" w14:textId="38EE4203" w:rsidR="00F042B2" w:rsidRDefault="00F042B2" w:rsidP="003B6982">
      <w:pPr>
        <w:rPr>
          <w:rFonts w:cs="Arial"/>
        </w:rPr>
      </w:pPr>
      <w:r>
        <w:rPr>
          <w:rFonts w:cs="Arial"/>
        </w:rPr>
        <w:lastRenderedPageBreak/>
        <w:t xml:space="preserve">Indicar, en el caso de que apliquen, </w:t>
      </w:r>
      <w:r w:rsidRPr="00772F55">
        <w:rPr>
          <w:rFonts w:cs="Arial"/>
        </w:rPr>
        <w:t xml:space="preserve">el establecimiento de convenios </w:t>
      </w:r>
      <w:r w:rsidR="009123ED" w:rsidRPr="00772F55">
        <w:rPr>
          <w:rFonts w:cs="Arial"/>
        </w:rPr>
        <w:t>con los municipios en donde estén situados los proyectos</w:t>
      </w:r>
      <w:r w:rsidR="009123ED">
        <w:rPr>
          <w:rFonts w:cs="Arial"/>
        </w:rPr>
        <w:t xml:space="preserve"> para </w:t>
      </w:r>
      <w:r>
        <w:rPr>
          <w:rFonts w:cs="Arial"/>
        </w:rPr>
        <w:t>el desarrollo de las acciones mencionadas</w:t>
      </w:r>
      <w:r w:rsidRPr="00772F55">
        <w:rPr>
          <w:rFonts w:cs="Arial"/>
        </w:rPr>
        <w:t>.</w:t>
      </w:r>
    </w:p>
    <w:p w14:paraId="3C46473C" w14:textId="7B41755E" w:rsidR="0039332D" w:rsidRDefault="004B0678" w:rsidP="003B6982">
      <w:pPr>
        <w:rPr>
          <w:rFonts w:cs="Arial"/>
        </w:rPr>
      </w:pPr>
      <w:r w:rsidRPr="004B0678">
        <w:rPr>
          <w:rFonts w:cs="Arial"/>
        </w:rPr>
        <w:t>La información aportada deberá acompañarse con los correspondientes documentos que acrediten la veracidad de la misma.</w:t>
      </w:r>
    </w:p>
    <w:p w14:paraId="0C028735" w14:textId="77777777" w:rsidR="00F849CC" w:rsidRDefault="008A03E1" w:rsidP="008B687D">
      <w:pPr>
        <w:pStyle w:val="Prrafodelista"/>
        <w:numPr>
          <w:ilvl w:val="0"/>
          <w:numId w:val="73"/>
        </w:numPr>
        <w:ind w:left="0" w:firstLine="360"/>
      </w:pPr>
      <w:r w:rsidRPr="003B6982">
        <w:t>Indicar también adicionalmente, en caso de disponer de ellos, la existencia de informes del Gobierno autonómico correspondiente relativos a la adecuación del proyecto a las prioridades de la política autonómica en materia de energía</w:t>
      </w:r>
      <w:r w:rsidR="00F849CC">
        <w:t>.</w:t>
      </w:r>
    </w:p>
    <w:p w14:paraId="506E057C" w14:textId="55553D4A" w:rsidR="002E5A1E" w:rsidRDefault="008A03E1" w:rsidP="003B6982">
      <w:pPr>
        <w:rPr>
          <w:rFonts w:cs="Arial"/>
        </w:rPr>
      </w:pPr>
      <w:r w:rsidRPr="008A03E1">
        <w:rPr>
          <w:rFonts w:cs="Arial"/>
        </w:rPr>
        <w:t xml:space="preserve">La información aquí detallada deberá ser coherente con la documentación correspondiente aportada en la carpeta </w:t>
      </w:r>
      <w:r w:rsidR="00F47B14">
        <w:rPr>
          <w:rFonts w:cs="Arial"/>
        </w:rPr>
        <w:t>“</w:t>
      </w:r>
      <w:r w:rsidRPr="008A03E1">
        <w:rPr>
          <w:rFonts w:cs="Arial"/>
        </w:rPr>
        <w:t>Informe de Gobierno autonómico relativo a la adecuación del proyecto a las prioridades de la política autonómica en materia de energía</w:t>
      </w:r>
      <w:r w:rsidR="00987374">
        <w:rPr>
          <w:rFonts w:cs="Arial"/>
        </w:rPr>
        <w:t>”</w:t>
      </w:r>
      <w:r w:rsidRPr="008A03E1">
        <w:rPr>
          <w:rFonts w:cs="Arial"/>
        </w:rPr>
        <w:t>.</w:t>
      </w:r>
    </w:p>
    <w:p w14:paraId="5C74CBE5" w14:textId="22526DBD" w:rsidR="006C7596" w:rsidRPr="00E7495B" w:rsidRDefault="00E7495B" w:rsidP="008B687D">
      <w:pPr>
        <w:pStyle w:val="Ttulo2"/>
      </w:pPr>
      <w:bookmarkStart w:id="727" w:name="_Toc136505731"/>
      <w:bookmarkStart w:id="728" w:name="_Toc127801379"/>
      <w:bookmarkStart w:id="729" w:name="_Toc127801642"/>
      <w:bookmarkStart w:id="730" w:name="_Toc127801890"/>
      <w:bookmarkStart w:id="731" w:name="_Toc127801999"/>
      <w:bookmarkStart w:id="732" w:name="_Toc127802105"/>
      <w:bookmarkStart w:id="733" w:name="_Toc127802211"/>
      <w:bookmarkStart w:id="734" w:name="_Toc127802315"/>
      <w:bookmarkStart w:id="735" w:name="_Toc127802419"/>
      <w:bookmarkStart w:id="736" w:name="_Toc133496411"/>
      <w:bookmarkStart w:id="737" w:name="_Toc135727429"/>
      <w:bookmarkStart w:id="738" w:name="_Toc135727539"/>
      <w:bookmarkStart w:id="739" w:name="_Toc135727580"/>
      <w:bookmarkStart w:id="740" w:name="_Toc135727621"/>
      <w:bookmarkStart w:id="741" w:name="_Toc135727989"/>
      <w:bookmarkStart w:id="742" w:name="_Toc135728091"/>
      <w:bookmarkStart w:id="743" w:name="_Toc136441147"/>
      <w:bookmarkStart w:id="744" w:name="_Toc136505732"/>
      <w:bookmarkStart w:id="745" w:name="_Toc127802420"/>
      <w:bookmarkStart w:id="746" w:name="_Toc137037047"/>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r w:rsidRPr="008B687D">
        <w:t>CONTRIBUCIÓN A LOS OBJETIVOS DE ENERGÍA Y CLIMA, DESCARBONIZACIÓN Y SOSTENIBILIDAD AMBIENTAL</w:t>
      </w:r>
      <w:bookmarkEnd w:id="745"/>
      <w:r w:rsidRPr="00E7495B">
        <w:t xml:space="preserve"> </w:t>
      </w:r>
      <w:bookmarkEnd w:id="746"/>
    </w:p>
    <w:p w14:paraId="23611939" w14:textId="69B94086" w:rsidR="00E7495B" w:rsidRDefault="00E7495B" w:rsidP="003F65A5">
      <w:pPr>
        <w:rPr>
          <w:rFonts w:cs="Arial"/>
          <w:kern w:val="32"/>
          <w:lang w:eastAsia="es-ES"/>
        </w:rPr>
      </w:pPr>
      <w:bookmarkStart w:id="747" w:name="_Hlk127800275"/>
      <w:r w:rsidRPr="003A6F14">
        <w:rPr>
          <w:rFonts w:cs="Arial"/>
          <w:kern w:val="32"/>
          <w:lang w:eastAsia="es-ES"/>
        </w:rPr>
        <w:t xml:space="preserve">Aportar una explicación razonada, en </w:t>
      </w:r>
      <w:r w:rsidR="0036557F" w:rsidRPr="00386B57">
        <w:rPr>
          <w:rFonts w:cs="Arial"/>
          <w:kern w:val="32"/>
          <w:lang w:eastAsia="es-ES"/>
        </w:rPr>
        <w:t>relación</w:t>
      </w:r>
      <w:r w:rsidR="0036557F" w:rsidRPr="003A6F14">
        <w:rPr>
          <w:rFonts w:cs="Arial"/>
          <w:kern w:val="32"/>
          <w:lang w:eastAsia="es-ES"/>
        </w:rPr>
        <w:t xml:space="preserve"> </w:t>
      </w:r>
      <w:r w:rsidRPr="003A6F14">
        <w:rPr>
          <w:rFonts w:cs="Arial"/>
          <w:kern w:val="32"/>
          <w:lang w:eastAsia="es-ES"/>
        </w:rPr>
        <w:t>al proyecto a desarrollar y durante el total de</w:t>
      </w:r>
      <w:r w:rsidRPr="003A6F14">
        <w:rPr>
          <w:rFonts w:cs="Arial"/>
        </w:rPr>
        <w:t xml:space="preserve"> los años de desarrollo del mismo, acerca de </w:t>
      </w:r>
      <w:r w:rsidR="009556AB" w:rsidRPr="003A6F14">
        <w:rPr>
          <w:rFonts w:cs="Arial"/>
          <w:kern w:val="32"/>
          <w:lang w:eastAsia="es-ES"/>
        </w:rPr>
        <w:t>su</w:t>
      </w:r>
      <w:r w:rsidRPr="003A6F14">
        <w:rPr>
          <w:rFonts w:cs="Arial"/>
          <w:kern w:val="32"/>
          <w:lang w:eastAsia="es-ES"/>
        </w:rPr>
        <w:t xml:space="preserve"> contribución a la consecución de los objetivos de energía y clima</w:t>
      </w:r>
      <w:r w:rsidRPr="00A11A76">
        <w:rPr>
          <w:rFonts w:cs="Arial"/>
          <w:kern w:val="32"/>
          <w:lang w:eastAsia="es-ES"/>
        </w:rPr>
        <w:t xml:space="preserve"> establecidos en la Ley 7/2021, de 20 de mayo, de cambio climático y transición energética</w:t>
      </w:r>
      <w:r w:rsidR="009556AB">
        <w:rPr>
          <w:rFonts w:cs="Arial"/>
          <w:kern w:val="32"/>
          <w:lang w:eastAsia="es-ES"/>
        </w:rPr>
        <w:t xml:space="preserve">, </w:t>
      </w:r>
      <w:r>
        <w:rPr>
          <w:rFonts w:cs="Arial"/>
          <w:kern w:val="32"/>
          <w:lang w:eastAsia="es-ES"/>
        </w:rPr>
        <w:t>que son los siguientes:</w:t>
      </w:r>
    </w:p>
    <w:p w14:paraId="5F11550E" w14:textId="77777777" w:rsidR="00E7495B" w:rsidRPr="00E15B9F" w:rsidRDefault="00E7495B" w:rsidP="008B687D">
      <w:pPr>
        <w:numPr>
          <w:ilvl w:val="0"/>
          <w:numId w:val="46"/>
        </w:numPr>
        <w:rPr>
          <w:rFonts w:cs="Arial"/>
          <w:kern w:val="32"/>
          <w:lang w:eastAsia="es-ES"/>
        </w:rPr>
      </w:pPr>
      <w:bookmarkStart w:id="748" w:name="_Hlk137128002"/>
      <w:r>
        <w:rPr>
          <w:rFonts w:cs="Arial"/>
          <w:kern w:val="32"/>
          <w:lang w:eastAsia="es-ES"/>
        </w:rPr>
        <w:t>Reducir</w:t>
      </w:r>
      <w:r w:rsidRPr="00E15B9F">
        <w:rPr>
          <w:rFonts w:cs="Arial"/>
          <w:kern w:val="32"/>
          <w:lang w:eastAsia="es-ES"/>
        </w:rPr>
        <w:t xml:space="preserve"> en el año 2030 las emisiones de gases de efecto invernadero del conjunto de la economía española en, al menos, un 23 % respecto del año 1990. </w:t>
      </w:r>
    </w:p>
    <w:bookmarkEnd w:id="748"/>
    <w:p w14:paraId="36F8E084" w14:textId="77777777" w:rsidR="00E7495B" w:rsidRPr="00E15B9F" w:rsidRDefault="00E7495B" w:rsidP="008B687D">
      <w:pPr>
        <w:numPr>
          <w:ilvl w:val="0"/>
          <w:numId w:val="46"/>
        </w:numPr>
        <w:rPr>
          <w:rFonts w:cs="Arial"/>
          <w:kern w:val="32"/>
          <w:lang w:eastAsia="es-ES"/>
        </w:rPr>
      </w:pPr>
      <w:r>
        <w:rPr>
          <w:rFonts w:cs="Arial"/>
          <w:kern w:val="32"/>
          <w:lang w:eastAsia="es-ES"/>
        </w:rPr>
        <w:t>A</w:t>
      </w:r>
      <w:r w:rsidRPr="00E15B9F">
        <w:rPr>
          <w:rFonts w:cs="Arial"/>
          <w:kern w:val="32"/>
          <w:lang w:eastAsia="es-ES"/>
        </w:rPr>
        <w:t>lcanzar en el año 2030 una penetración de energías de origen renovable en el consumo de energía final de, al menos, un 42 %.</w:t>
      </w:r>
    </w:p>
    <w:p w14:paraId="04C9E70C" w14:textId="77777777" w:rsidR="00E7495B" w:rsidRDefault="00E7495B" w:rsidP="00E7495B">
      <w:pPr>
        <w:numPr>
          <w:ilvl w:val="0"/>
          <w:numId w:val="46"/>
        </w:numPr>
        <w:rPr>
          <w:rFonts w:cs="Arial"/>
          <w:kern w:val="32"/>
          <w:lang w:eastAsia="es-ES"/>
        </w:rPr>
      </w:pPr>
      <w:r w:rsidRPr="00E7495B">
        <w:rPr>
          <w:rFonts w:cs="Arial"/>
          <w:kern w:val="32"/>
          <w:lang w:eastAsia="es-ES"/>
        </w:rPr>
        <w:t>Alcanzar en el año 2030 un sistema eléctrico con, al menos, un 74 % de generación a partir de energías de origen renovables.</w:t>
      </w:r>
    </w:p>
    <w:p w14:paraId="50B16896" w14:textId="77777777" w:rsidR="008F1EB3" w:rsidRDefault="00E7495B">
      <w:pPr>
        <w:numPr>
          <w:ilvl w:val="0"/>
          <w:numId w:val="46"/>
        </w:numPr>
        <w:rPr>
          <w:rFonts w:cs="Arial"/>
          <w:kern w:val="32"/>
          <w:lang w:eastAsia="es-ES"/>
        </w:rPr>
      </w:pPr>
      <w:r w:rsidRPr="00E7495B">
        <w:rPr>
          <w:rFonts w:cs="Arial"/>
          <w:kern w:val="32"/>
          <w:lang w:eastAsia="es-ES"/>
        </w:rPr>
        <w:t>Mejorar la eficiencia energética disminuyendo el consumo de energía primaria en, al menos, un 39,5 %, con respecto a la línea de base conforme a normativa comunitaria</w:t>
      </w:r>
      <w:bookmarkEnd w:id="747"/>
      <w:r w:rsidRPr="00E7495B">
        <w:rPr>
          <w:rFonts w:cs="Arial"/>
          <w:kern w:val="32"/>
          <w:lang w:eastAsia="es-ES"/>
        </w:rPr>
        <w:t>.</w:t>
      </w:r>
    </w:p>
    <w:p w14:paraId="391362EB" w14:textId="45F912BF" w:rsidR="005D720B" w:rsidRPr="008B687D" w:rsidRDefault="005D720B" w:rsidP="00864D9B">
      <w:pPr>
        <w:ind w:left="360"/>
        <w:rPr>
          <w:rFonts w:cs="Arial"/>
          <w:kern w:val="32"/>
          <w:lang w:eastAsia="es-ES"/>
        </w:rPr>
      </w:pPr>
      <w:bookmarkStart w:id="749" w:name="_Toc136505734"/>
      <w:bookmarkStart w:id="750" w:name="_Toc127801384"/>
      <w:bookmarkStart w:id="751" w:name="_Toc127801647"/>
      <w:bookmarkStart w:id="752" w:name="_Toc127801895"/>
      <w:bookmarkStart w:id="753" w:name="_Toc127802004"/>
      <w:bookmarkStart w:id="754" w:name="_Toc127802110"/>
      <w:bookmarkStart w:id="755" w:name="_Toc127802216"/>
      <w:bookmarkStart w:id="756" w:name="_Toc127802320"/>
      <w:bookmarkStart w:id="757" w:name="_Toc127802424"/>
      <w:bookmarkStart w:id="758" w:name="_Toc133496416"/>
      <w:bookmarkStart w:id="759" w:name="_Toc125721734"/>
      <w:bookmarkStart w:id="760" w:name="_Toc127801390"/>
      <w:bookmarkStart w:id="761" w:name="_Toc127801653"/>
      <w:bookmarkStart w:id="762" w:name="_Toc127801901"/>
      <w:bookmarkStart w:id="763" w:name="_Toc127802010"/>
      <w:bookmarkStart w:id="764" w:name="_Toc127802116"/>
      <w:bookmarkStart w:id="765" w:name="_Toc127802222"/>
      <w:bookmarkStart w:id="766" w:name="_Toc127802326"/>
      <w:bookmarkStart w:id="767" w:name="_Toc127802430"/>
      <w:bookmarkStart w:id="768" w:name="_Toc133496422"/>
      <w:bookmarkStart w:id="769" w:name="_Toc125721735"/>
      <w:bookmarkStart w:id="770" w:name="_Toc127801391"/>
      <w:bookmarkStart w:id="771" w:name="_Toc127801654"/>
      <w:bookmarkStart w:id="772" w:name="_Toc127801902"/>
      <w:bookmarkStart w:id="773" w:name="_Toc127802011"/>
      <w:bookmarkStart w:id="774" w:name="_Toc127802117"/>
      <w:bookmarkStart w:id="775" w:name="_Toc127802223"/>
      <w:bookmarkStart w:id="776" w:name="_Toc127802327"/>
      <w:bookmarkStart w:id="777" w:name="_Toc127802431"/>
      <w:bookmarkStart w:id="778" w:name="_Toc133496423"/>
      <w:bookmarkStart w:id="779" w:name="_Toc127801397"/>
      <w:bookmarkStart w:id="780" w:name="_Toc127801660"/>
      <w:bookmarkStart w:id="781" w:name="_Toc127801908"/>
      <w:bookmarkStart w:id="782" w:name="_Toc127802017"/>
      <w:bookmarkStart w:id="783" w:name="_Toc127802123"/>
      <w:bookmarkStart w:id="784" w:name="_Toc127802229"/>
      <w:bookmarkStart w:id="785" w:name="_Toc127802333"/>
      <w:bookmarkStart w:id="786" w:name="_Toc127802437"/>
      <w:bookmarkStart w:id="787" w:name="_Toc133496429"/>
      <w:bookmarkStart w:id="788" w:name="_Toc127801398"/>
      <w:bookmarkStart w:id="789" w:name="_Toc127801661"/>
      <w:bookmarkStart w:id="790" w:name="_Toc127801909"/>
      <w:bookmarkStart w:id="791" w:name="_Toc127802018"/>
      <w:bookmarkStart w:id="792" w:name="_Toc127802124"/>
      <w:bookmarkStart w:id="793" w:name="_Toc127802230"/>
      <w:bookmarkStart w:id="794" w:name="_Toc127802334"/>
      <w:bookmarkStart w:id="795" w:name="_Toc127802438"/>
      <w:bookmarkStart w:id="796" w:name="_Toc133496430"/>
      <w:bookmarkStart w:id="797" w:name="_Toc127801399"/>
      <w:bookmarkStart w:id="798" w:name="_Toc127801662"/>
      <w:bookmarkStart w:id="799" w:name="_Toc127801910"/>
      <w:bookmarkStart w:id="800" w:name="_Toc127802019"/>
      <w:bookmarkStart w:id="801" w:name="_Toc127802125"/>
      <w:bookmarkStart w:id="802" w:name="_Toc127802231"/>
      <w:bookmarkStart w:id="803" w:name="_Toc127802335"/>
      <w:bookmarkStart w:id="804" w:name="_Toc127802439"/>
      <w:bookmarkStart w:id="805" w:name="_Toc133496431"/>
      <w:bookmarkStart w:id="806" w:name="_Toc127801400"/>
      <w:bookmarkStart w:id="807" w:name="_Toc127801663"/>
      <w:bookmarkStart w:id="808" w:name="_Toc127801911"/>
      <w:bookmarkStart w:id="809" w:name="_Toc127802020"/>
      <w:bookmarkStart w:id="810" w:name="_Toc127802126"/>
      <w:bookmarkStart w:id="811" w:name="_Toc127802232"/>
      <w:bookmarkStart w:id="812" w:name="_Toc127802336"/>
      <w:bookmarkStart w:id="813" w:name="_Toc127802440"/>
      <w:bookmarkStart w:id="814" w:name="_Toc133496432"/>
      <w:bookmarkStart w:id="815" w:name="_Toc127801401"/>
      <w:bookmarkStart w:id="816" w:name="_Toc127801664"/>
      <w:bookmarkStart w:id="817" w:name="_Toc127801912"/>
      <w:bookmarkStart w:id="818" w:name="_Toc127802021"/>
      <w:bookmarkStart w:id="819" w:name="_Toc127802127"/>
      <w:bookmarkStart w:id="820" w:name="_Toc127802233"/>
      <w:bookmarkStart w:id="821" w:name="_Toc127802337"/>
      <w:bookmarkStart w:id="822" w:name="_Toc127802441"/>
      <w:bookmarkStart w:id="823" w:name="_Toc133496433"/>
      <w:bookmarkStart w:id="824" w:name="_Toc127801402"/>
      <w:bookmarkStart w:id="825" w:name="_Toc127801665"/>
      <w:bookmarkStart w:id="826" w:name="_Toc127801913"/>
      <w:bookmarkStart w:id="827" w:name="_Toc127802022"/>
      <w:bookmarkStart w:id="828" w:name="_Toc127802128"/>
      <w:bookmarkStart w:id="829" w:name="_Toc127802234"/>
      <w:bookmarkStart w:id="830" w:name="_Toc127802338"/>
      <w:bookmarkStart w:id="831" w:name="_Toc127802442"/>
      <w:bookmarkStart w:id="832" w:name="_Toc133496434"/>
      <w:bookmarkStart w:id="833" w:name="_Toc125721744"/>
      <w:bookmarkStart w:id="834" w:name="_Toc127801403"/>
      <w:bookmarkStart w:id="835" w:name="_Toc127801666"/>
      <w:bookmarkStart w:id="836" w:name="_Toc127801914"/>
      <w:bookmarkStart w:id="837" w:name="_Toc127802023"/>
      <w:bookmarkStart w:id="838" w:name="_Toc127802129"/>
      <w:bookmarkStart w:id="839" w:name="_Toc127802235"/>
      <w:bookmarkStart w:id="840" w:name="_Toc127802339"/>
      <w:bookmarkStart w:id="841" w:name="_Toc127802443"/>
      <w:bookmarkStart w:id="842" w:name="_Toc133496435"/>
      <w:bookmarkStart w:id="843" w:name="_Toc133496444"/>
      <w:bookmarkStart w:id="844" w:name="_Toc127802453"/>
      <w:bookmarkEnd w:id="726"/>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sectPr w:rsidR="005D720B" w:rsidRPr="008B687D" w:rsidSect="00386B57">
      <w:pgSz w:w="11906" w:h="16838"/>
      <w:pgMar w:top="2127" w:right="1418"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4CE71" w14:textId="77777777" w:rsidR="000726F2" w:rsidRDefault="000726F2" w:rsidP="00CF7937">
      <w:pPr>
        <w:spacing w:after="0" w:line="240" w:lineRule="auto"/>
      </w:pPr>
      <w:r>
        <w:separator/>
      </w:r>
    </w:p>
    <w:p w14:paraId="5BA0967F" w14:textId="77777777" w:rsidR="000726F2" w:rsidRDefault="000726F2"/>
  </w:endnote>
  <w:endnote w:type="continuationSeparator" w:id="0">
    <w:p w14:paraId="1D8D4E23" w14:textId="77777777" w:rsidR="000726F2" w:rsidRDefault="000726F2" w:rsidP="00CF7937">
      <w:pPr>
        <w:spacing w:after="0" w:line="240" w:lineRule="auto"/>
      </w:pPr>
      <w:r>
        <w:continuationSeparator/>
      </w:r>
    </w:p>
    <w:p w14:paraId="50FB5F58" w14:textId="77777777" w:rsidR="000726F2" w:rsidRDefault="000726F2"/>
  </w:endnote>
  <w:endnote w:type="continuationNotice" w:id="1">
    <w:p w14:paraId="5BF9388F" w14:textId="77777777" w:rsidR="000726F2" w:rsidRDefault="000726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9111" w14:textId="77777777" w:rsidR="005329B3" w:rsidRDefault="005329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888A" w14:textId="351DBBCB" w:rsidR="001C4E5C" w:rsidRDefault="007949CE" w:rsidP="00757886">
    <w:pPr>
      <w:tabs>
        <w:tab w:val="center" w:pos="4464"/>
      </w:tabs>
    </w:pPr>
    <w:r>
      <w:rPr>
        <w:rFonts w:cs="Arial"/>
      </w:rPr>
      <w:tab/>
    </w:r>
    <w:r w:rsidR="001C4E5C" w:rsidRPr="00CF7937">
      <w:rPr>
        <w:rFonts w:cs="Arial"/>
      </w:rPr>
      <w:fldChar w:fldCharType="begin"/>
    </w:r>
    <w:r w:rsidR="001C4E5C" w:rsidRPr="00CF7937">
      <w:rPr>
        <w:rFonts w:cs="Arial"/>
      </w:rPr>
      <w:instrText>PAGE   \* MERGEFORMAT</w:instrText>
    </w:r>
    <w:r w:rsidR="001C4E5C" w:rsidRPr="00CF7937">
      <w:rPr>
        <w:rFonts w:cs="Arial"/>
      </w:rPr>
      <w:fldChar w:fldCharType="separate"/>
    </w:r>
    <w:r w:rsidR="00694CDE">
      <w:rPr>
        <w:rFonts w:cs="Arial"/>
        <w:noProof/>
      </w:rPr>
      <w:t>8</w:t>
    </w:r>
    <w:r w:rsidR="001C4E5C" w:rsidRPr="00CF7937">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FB0D" w14:textId="77777777" w:rsidR="005329B3" w:rsidRDefault="005329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2516" w14:textId="77777777" w:rsidR="000726F2" w:rsidRDefault="000726F2" w:rsidP="00CF7937">
      <w:pPr>
        <w:spacing w:after="0" w:line="240" w:lineRule="auto"/>
      </w:pPr>
      <w:r>
        <w:separator/>
      </w:r>
    </w:p>
    <w:p w14:paraId="18019E7A" w14:textId="77777777" w:rsidR="000726F2" w:rsidRDefault="000726F2"/>
  </w:footnote>
  <w:footnote w:type="continuationSeparator" w:id="0">
    <w:p w14:paraId="7D686BF5" w14:textId="77777777" w:rsidR="000726F2" w:rsidRDefault="000726F2" w:rsidP="00CF7937">
      <w:pPr>
        <w:spacing w:after="0" w:line="240" w:lineRule="auto"/>
      </w:pPr>
      <w:r>
        <w:continuationSeparator/>
      </w:r>
    </w:p>
    <w:p w14:paraId="2A028A72" w14:textId="77777777" w:rsidR="000726F2" w:rsidRDefault="000726F2"/>
  </w:footnote>
  <w:footnote w:type="continuationNotice" w:id="1">
    <w:p w14:paraId="34236C65" w14:textId="77777777" w:rsidR="000726F2" w:rsidRDefault="000726F2">
      <w:pPr>
        <w:spacing w:before="0" w:after="0" w:line="240" w:lineRule="auto"/>
      </w:pPr>
    </w:p>
  </w:footnote>
  <w:footnote w:id="2">
    <w:p w14:paraId="59AF288E" w14:textId="77777777" w:rsidR="00D145E6" w:rsidRPr="00386B57" w:rsidRDefault="00D145E6" w:rsidP="006F09D0">
      <w:pPr>
        <w:pStyle w:val="Textonotapie"/>
        <w:rPr>
          <w:sz w:val="18"/>
          <w:szCs w:val="18"/>
        </w:rPr>
      </w:pPr>
      <w:r w:rsidRPr="00386B57">
        <w:rPr>
          <w:rStyle w:val="Refdenotaalpie"/>
          <w:sz w:val="18"/>
          <w:szCs w:val="18"/>
        </w:rPr>
        <w:footnoteRef/>
      </w:r>
      <w:r w:rsidRPr="00386B57">
        <w:rPr>
          <w:sz w:val="18"/>
          <w:szCs w:val="18"/>
        </w:rPr>
        <w:t xml:space="preserve"> a)</w:t>
      </w:r>
      <w:r w:rsidRPr="00386B57">
        <w:rPr>
          <w:sz w:val="18"/>
          <w:szCs w:val="18"/>
        </w:rPr>
        <w:tab/>
        <w:t xml:space="preserve">las actuaciones enmarcadas en el área de actividad a) de dicho anexo, relativa a productos y servicios innovadores que proporcionen flexibilidad al sistema energético, deberán justificar de qué forma la propuesta contribuye a dotar de mayor flexibilidad al sistema. </w:t>
      </w:r>
    </w:p>
    <w:p w14:paraId="2FB3C47A" w14:textId="77777777" w:rsidR="00D145E6" w:rsidRPr="00386B57" w:rsidRDefault="00D145E6" w:rsidP="00D145E6">
      <w:pPr>
        <w:pStyle w:val="Textonotapie"/>
        <w:rPr>
          <w:sz w:val="18"/>
          <w:szCs w:val="18"/>
        </w:rPr>
      </w:pPr>
      <w:r w:rsidRPr="00386B57">
        <w:rPr>
          <w:sz w:val="18"/>
          <w:szCs w:val="18"/>
        </w:rPr>
        <w:t>b)</w:t>
      </w:r>
      <w:r w:rsidRPr="00386B57">
        <w:rPr>
          <w:sz w:val="18"/>
          <w:szCs w:val="18"/>
        </w:rPr>
        <w:tab/>
        <w:t xml:space="preserve">Las actuaciones en el área de actividad b) de dicho anexo, relativa a la transformación, innovación y digitalización del sistema energético, deberán justificar de qué forma la propuesta contribuye a lograr un sistema energético más dinámico, flexible, gestionable e inteligente. </w:t>
      </w:r>
    </w:p>
    <w:p w14:paraId="718211C3" w14:textId="1E853D96" w:rsidR="00D145E6" w:rsidRPr="00386B57" w:rsidRDefault="00D145E6" w:rsidP="00D145E6">
      <w:pPr>
        <w:pStyle w:val="Textonotapie"/>
        <w:rPr>
          <w:lang w:val="es-ES_tradnl"/>
        </w:rPr>
      </w:pPr>
      <w:r w:rsidRPr="00386B57">
        <w:rPr>
          <w:sz w:val="18"/>
          <w:szCs w:val="18"/>
        </w:rPr>
        <w:t>c)</w:t>
      </w:r>
      <w:r w:rsidRPr="00386B57">
        <w:rPr>
          <w:sz w:val="18"/>
          <w:szCs w:val="18"/>
        </w:rPr>
        <w:tab/>
        <w:t>Las actuaciones en el área de actividad c) de dicho anexo, relativa al refuerzo de la cadena de valor del almacenamiento energético, deberán justificar de qué forma la propuesta contribuye a dicho refuerzo o de qué manera contribuye a la economía circular en el ámbito del almacenamiento energético.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ACE1" w14:textId="77777777" w:rsidR="005329B3" w:rsidRDefault="005329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0ABA" w14:textId="73AA0CA1" w:rsidR="001C4E5C" w:rsidRDefault="001C4E5C" w:rsidP="008B687D">
    <w:pPr>
      <w:pStyle w:val="Encabezado"/>
    </w:pPr>
    <w:r>
      <w:rPr>
        <w:noProof/>
        <w:lang w:eastAsia="es-ES"/>
      </w:rPr>
      <w:drawing>
        <wp:anchor distT="0" distB="0" distL="114300" distR="114300" simplePos="0" relativeHeight="251658241" behindDoc="0" locked="0" layoutInCell="1" allowOverlap="1" wp14:anchorId="13100C1D" wp14:editId="69AD6982">
          <wp:simplePos x="0" y="0"/>
          <wp:positionH relativeFrom="margin">
            <wp:posOffset>4671695</wp:posOffset>
          </wp:positionH>
          <wp:positionV relativeFrom="paragraph">
            <wp:posOffset>3810</wp:posOffset>
          </wp:positionV>
          <wp:extent cx="934085" cy="285115"/>
          <wp:effectExtent l="0" t="0" r="0" b="63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s modelos de negoci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085" cy="2851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240" behindDoc="0" locked="0" layoutInCell="1" allowOverlap="1" wp14:anchorId="3CB58A2D" wp14:editId="1B82B40C">
          <wp:simplePos x="0" y="0"/>
          <wp:positionH relativeFrom="column">
            <wp:posOffset>3299776</wp:posOffset>
          </wp:positionH>
          <wp:positionV relativeFrom="paragraph">
            <wp:posOffset>4445</wp:posOffset>
          </wp:positionV>
          <wp:extent cx="1405956" cy="363250"/>
          <wp:effectExtent l="0" t="0" r="381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5956" cy="3632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243" behindDoc="0" locked="0" layoutInCell="1" allowOverlap="1" wp14:anchorId="0041DFB8" wp14:editId="7A304186">
          <wp:simplePos x="0" y="0"/>
          <wp:positionH relativeFrom="column">
            <wp:posOffset>1218676</wp:posOffset>
          </wp:positionH>
          <wp:positionV relativeFrom="paragraph">
            <wp:posOffset>4015</wp:posOffset>
          </wp:positionV>
          <wp:extent cx="2077085" cy="339725"/>
          <wp:effectExtent l="0" t="0" r="0" b="317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7085" cy="339725"/>
                  </a:xfrm>
                  <a:prstGeom prst="rect">
                    <a:avLst/>
                  </a:prstGeom>
                  <a:noFill/>
                </pic:spPr>
              </pic:pic>
            </a:graphicData>
          </a:graphic>
        </wp:anchor>
      </w:drawing>
    </w:r>
    <w:r>
      <w:rPr>
        <w:noProof/>
        <w:lang w:eastAsia="es-ES"/>
      </w:rPr>
      <w:drawing>
        <wp:anchor distT="0" distB="0" distL="114300" distR="114300" simplePos="0" relativeHeight="251658242" behindDoc="0" locked="0" layoutInCell="1" allowOverlap="1" wp14:anchorId="284EADEA" wp14:editId="6D72B203">
          <wp:simplePos x="0" y="0"/>
          <wp:positionH relativeFrom="margin">
            <wp:align>left</wp:align>
          </wp:positionH>
          <wp:positionV relativeFrom="paragraph">
            <wp:posOffset>4015</wp:posOffset>
          </wp:positionV>
          <wp:extent cx="1199515" cy="338455"/>
          <wp:effectExtent l="0" t="0" r="635" b="444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9515" cy="33845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6620" w14:textId="7984C925" w:rsidR="001C4E5C" w:rsidRDefault="001C4E5C">
    <w:pPr>
      <w:pStyle w:val="Encabezado"/>
    </w:pPr>
    <w:r>
      <w:rPr>
        <w:noProof/>
        <w:lang w:eastAsia="es-ES"/>
      </w:rPr>
      <w:drawing>
        <wp:inline distT="0" distB="0" distL="0" distR="0" wp14:anchorId="19361340" wp14:editId="6D914805">
          <wp:extent cx="1514475" cy="424180"/>
          <wp:effectExtent l="0" t="0" r="0" b="0"/>
          <wp:docPr id="29" name="Imagen 29" descr="378a43f6-068e-462b-9113-6db8ab094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378a43f6-068e-462b-9113-6db8ab094c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24180"/>
                  </a:xfrm>
                  <a:prstGeom prst="rect">
                    <a:avLst/>
                  </a:prstGeom>
                  <a:noFill/>
                  <a:ln>
                    <a:noFill/>
                  </a:ln>
                </pic:spPr>
              </pic:pic>
            </a:graphicData>
          </a:graphic>
        </wp:inline>
      </w:drawing>
    </w:r>
    <w:r>
      <w:rPr>
        <w:noProof/>
        <w:lang w:eastAsia="es-ES"/>
      </w:rPr>
      <w:drawing>
        <wp:inline distT="0" distB="0" distL="0" distR="0" wp14:anchorId="7001EC13" wp14:editId="422FEC96">
          <wp:extent cx="2275205" cy="37338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5205" cy="373380"/>
                  </a:xfrm>
                  <a:prstGeom prst="rect">
                    <a:avLst/>
                  </a:prstGeom>
                  <a:noFill/>
                  <a:ln>
                    <a:noFill/>
                  </a:ln>
                </pic:spPr>
              </pic:pic>
            </a:graphicData>
          </a:graphic>
        </wp:inline>
      </w:drawing>
    </w:r>
    <w:r>
      <w:rPr>
        <w:noProof/>
        <w:lang w:eastAsia="es-ES"/>
      </w:rPr>
      <w:drawing>
        <wp:inline distT="0" distB="0" distL="0" distR="0" wp14:anchorId="38D894CD" wp14:editId="3A3BD63E">
          <wp:extent cx="1843405" cy="47561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3405" cy="475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6F8"/>
    <w:multiLevelType w:val="hybridMultilevel"/>
    <w:tmpl w:val="4CE2D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4A1430"/>
    <w:multiLevelType w:val="hybridMultilevel"/>
    <w:tmpl w:val="79B45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E2116E"/>
    <w:multiLevelType w:val="multilevel"/>
    <w:tmpl w:val="6E52B418"/>
    <w:styleLink w:val="Listaactual1"/>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CD43CF"/>
    <w:multiLevelType w:val="hybridMultilevel"/>
    <w:tmpl w:val="417231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E00035"/>
    <w:multiLevelType w:val="hybridMultilevel"/>
    <w:tmpl w:val="19B0E028"/>
    <w:lvl w:ilvl="0" w:tplc="0C0A0013">
      <w:start w:val="1"/>
      <w:numFmt w:val="upp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5" w15:restartNumberingAfterBreak="0">
    <w:nsid w:val="15FC089B"/>
    <w:multiLevelType w:val="hybridMultilevel"/>
    <w:tmpl w:val="9BA2148E"/>
    <w:lvl w:ilvl="0" w:tplc="AB5C844E">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1F4655"/>
    <w:multiLevelType w:val="hybridMultilevel"/>
    <w:tmpl w:val="CC7AE516"/>
    <w:lvl w:ilvl="0" w:tplc="0CE2A1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C546B0"/>
    <w:multiLevelType w:val="hybridMultilevel"/>
    <w:tmpl w:val="147AD43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C06296"/>
    <w:multiLevelType w:val="hybridMultilevel"/>
    <w:tmpl w:val="0D5AB6BA"/>
    <w:lvl w:ilvl="0" w:tplc="AB5C844E">
      <w:start w:val="3"/>
      <w:numFmt w:val="bullet"/>
      <w:lvlText w:val="-"/>
      <w:lvlJc w:val="left"/>
      <w:pPr>
        <w:ind w:left="720" w:hanging="360"/>
      </w:pPr>
      <w:rPr>
        <w:rFonts w:ascii="Arial" w:eastAsia="Calibri" w:hAnsi="Arial" w:cs="Arial" w:hint="default"/>
      </w:rPr>
    </w:lvl>
    <w:lvl w:ilvl="1" w:tplc="70D411FE">
      <w:numFmt w:val="bullet"/>
      <w:lvlText w:val="•"/>
      <w:lvlJc w:val="left"/>
      <w:pPr>
        <w:ind w:left="1785" w:hanging="705"/>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36414D"/>
    <w:multiLevelType w:val="multilevel"/>
    <w:tmpl w:val="4B84546A"/>
    <w:lvl w:ilvl="0">
      <w:start w:val="1"/>
      <w:numFmt w:val="decimal"/>
      <w:pStyle w:val="Ttulo1"/>
      <w:lvlText w:val="%1."/>
      <w:lvlJc w:val="left"/>
      <w:pPr>
        <w:ind w:left="360" w:hanging="360"/>
      </w:pPr>
    </w:lvl>
    <w:lvl w:ilvl="1">
      <w:start w:val="1"/>
      <w:numFmt w:val="decimal"/>
      <w:pStyle w:val="Ttulo2"/>
      <w:lvlText w:val="%1.%2"/>
      <w:lvlJc w:val="left"/>
      <w:pPr>
        <w:ind w:left="576" w:hanging="576"/>
      </w:pPr>
      <w:rPr>
        <w:rFonts w:hint="default"/>
        <w:b w:val="0"/>
        <w:bCs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1BFA0041"/>
    <w:multiLevelType w:val="multilevel"/>
    <w:tmpl w:val="E850DA78"/>
    <w:lvl w:ilvl="0">
      <w:start w:val="5"/>
      <w:numFmt w:val="decimal"/>
      <w:lvlText w:val="%1."/>
      <w:lvlJc w:val="left"/>
      <w:pPr>
        <w:ind w:left="360" w:hanging="360"/>
      </w:pPr>
      <w:rPr>
        <w:rFonts w:hint="default"/>
      </w:rPr>
    </w:lvl>
    <w:lvl w:ilvl="1">
      <w:start w:val="1"/>
      <w:numFmt w:val="upperRoman"/>
      <w:lvlText w:val="%2."/>
      <w:lvlJc w:val="righ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574C1"/>
    <w:multiLevelType w:val="hybridMultilevel"/>
    <w:tmpl w:val="A4EC9BF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EC5091"/>
    <w:multiLevelType w:val="hybridMultilevel"/>
    <w:tmpl w:val="15BC0D34"/>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6A6329"/>
    <w:multiLevelType w:val="hybridMultilevel"/>
    <w:tmpl w:val="E174D2FA"/>
    <w:lvl w:ilvl="0" w:tplc="AB5C844E">
      <w:start w:val="3"/>
      <w:numFmt w:val="bullet"/>
      <w:lvlText w:val="-"/>
      <w:lvlJc w:val="left"/>
      <w:pPr>
        <w:ind w:left="1440" w:hanging="360"/>
      </w:pPr>
      <w:rPr>
        <w:rFonts w:ascii="Arial" w:eastAsia="Calibr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2E292100"/>
    <w:multiLevelType w:val="hybridMultilevel"/>
    <w:tmpl w:val="DFCAFE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FC60065"/>
    <w:multiLevelType w:val="hybridMultilevel"/>
    <w:tmpl w:val="15BC0D34"/>
    <w:lvl w:ilvl="0" w:tplc="ECFE88FA">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39F2091"/>
    <w:multiLevelType w:val="hybridMultilevel"/>
    <w:tmpl w:val="B11027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734F88"/>
    <w:multiLevelType w:val="hybridMultilevel"/>
    <w:tmpl w:val="B31EFAC8"/>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7543F20"/>
    <w:multiLevelType w:val="hybridMultilevel"/>
    <w:tmpl w:val="CC7AE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8536CA"/>
    <w:multiLevelType w:val="hybridMultilevel"/>
    <w:tmpl w:val="889E7A4C"/>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CD45CAC"/>
    <w:multiLevelType w:val="hybridMultilevel"/>
    <w:tmpl w:val="CC7AE5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1D4B1E"/>
    <w:multiLevelType w:val="hybridMultilevel"/>
    <w:tmpl w:val="22C2B4B4"/>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C621B8"/>
    <w:multiLevelType w:val="multilevel"/>
    <w:tmpl w:val="94E0B93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Roman"/>
      <w:isLgl/>
      <w:lvlText w:val="%1.%2.%3.%4."/>
      <w:lvlJc w:val="left"/>
      <w:pPr>
        <w:ind w:left="1800" w:hanging="14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D03C6"/>
    <w:multiLevelType w:val="hybridMultilevel"/>
    <w:tmpl w:val="E4E6C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65576AE"/>
    <w:multiLevelType w:val="multilevel"/>
    <w:tmpl w:val="4448E0C0"/>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2"/>
      <w:numFmt w:val="decimal"/>
      <w:lvlText w:val="%3."/>
      <w:lvlJc w:val="righ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76D5ECF"/>
    <w:multiLevelType w:val="hybridMultilevel"/>
    <w:tmpl w:val="8332A664"/>
    <w:lvl w:ilvl="0" w:tplc="44C0091A">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E96200"/>
    <w:multiLevelType w:val="multilevel"/>
    <w:tmpl w:val="C71ACFCE"/>
    <w:lvl w:ilvl="0">
      <w:start w:val="1"/>
      <w:numFmt w:val="decimal"/>
      <w:lvlText w:val="%1."/>
      <w:lvlJc w:val="left"/>
      <w:pPr>
        <w:ind w:left="1145" w:hanging="360"/>
      </w:pPr>
    </w:lvl>
    <w:lvl w:ilvl="1">
      <w:start w:val="1"/>
      <w:numFmt w:val="decimal"/>
      <w:isLgl/>
      <w:lvlText w:val="%1.%2."/>
      <w:lvlJc w:val="left"/>
      <w:pPr>
        <w:ind w:left="1505" w:hanging="720"/>
      </w:pPr>
      <w:rPr>
        <w:rFonts w:hint="default"/>
      </w:rPr>
    </w:lvl>
    <w:lvl w:ilvl="2">
      <w:start w:val="1"/>
      <w:numFmt w:val="upperLetter"/>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945" w:hanging="2160"/>
      </w:pPr>
      <w:rPr>
        <w:rFonts w:hint="default"/>
      </w:rPr>
    </w:lvl>
  </w:abstractNum>
  <w:abstractNum w:abstractNumId="27" w15:restartNumberingAfterBreak="0">
    <w:nsid w:val="4BB34693"/>
    <w:multiLevelType w:val="hybridMultilevel"/>
    <w:tmpl w:val="671AE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BF66804"/>
    <w:multiLevelType w:val="multilevel"/>
    <w:tmpl w:val="6D02608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Roman"/>
      <w:isLgl/>
      <w:lvlText w:val="%1.%2.%3.%4."/>
      <w:lvlJc w:val="left"/>
      <w:pPr>
        <w:ind w:left="1800" w:hanging="14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912D3D"/>
    <w:multiLevelType w:val="hybridMultilevel"/>
    <w:tmpl w:val="922881CE"/>
    <w:lvl w:ilvl="0" w:tplc="AB5C844E">
      <w:start w:val="3"/>
      <w:numFmt w:val="bullet"/>
      <w:lvlText w:val="-"/>
      <w:lvlJc w:val="left"/>
      <w:pPr>
        <w:ind w:left="1428" w:hanging="360"/>
      </w:pPr>
      <w:rPr>
        <w:rFonts w:ascii="Arial" w:eastAsia="Calibr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4C9A6E82"/>
    <w:multiLevelType w:val="hybridMultilevel"/>
    <w:tmpl w:val="ED9AE664"/>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A2334F"/>
    <w:multiLevelType w:val="hybridMultilevel"/>
    <w:tmpl w:val="5C964E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4F0D6E92"/>
    <w:multiLevelType w:val="hybridMultilevel"/>
    <w:tmpl w:val="C2748FD8"/>
    <w:lvl w:ilvl="0" w:tplc="FFFFFFFF">
      <w:start w:val="1"/>
      <w:numFmt w:val="upp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937CC1"/>
    <w:multiLevelType w:val="hybridMultilevel"/>
    <w:tmpl w:val="B270E93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63B6AC8"/>
    <w:multiLevelType w:val="hybridMultilevel"/>
    <w:tmpl w:val="43AA40CE"/>
    <w:lvl w:ilvl="0" w:tplc="69A2EA10">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A193235"/>
    <w:multiLevelType w:val="multilevel"/>
    <w:tmpl w:val="2820AA8E"/>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decimal"/>
      <w:suff w:val="space"/>
      <w:lvlText w:val="%3.º"/>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suff w:val="space"/>
      <w:lvlText w:val="%4.%5."/>
      <w:lvlJc w:val="left"/>
      <w:pPr>
        <w:ind w:left="0" w:firstLine="0"/>
      </w:pPr>
      <w:rPr>
        <w:rFonts w:hint="default"/>
      </w:rPr>
    </w:lvl>
    <w:lvl w:ilvl="5">
      <w:start w:val="1"/>
      <w:numFmt w:val="decimal"/>
      <w:suff w:val="space"/>
      <w:lvlText w:val="%4.%5.%6."/>
      <w:lvlJc w:val="left"/>
      <w:pPr>
        <w:ind w:left="0" w:firstLine="0"/>
      </w:pPr>
      <w:rPr>
        <w:rFonts w:hint="default"/>
      </w:rPr>
    </w:lvl>
    <w:lvl w:ilvl="6">
      <w:start w:val="1"/>
      <w:numFmt w:val="upperLetter"/>
      <w:suff w:val="space"/>
      <w:lvlText w:val="%4.%5.%6.%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6" w15:restartNumberingAfterBreak="0">
    <w:nsid w:val="5A3B5008"/>
    <w:multiLevelType w:val="hybridMultilevel"/>
    <w:tmpl w:val="4E824068"/>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6B2D88"/>
    <w:multiLevelType w:val="hybridMultilevel"/>
    <w:tmpl w:val="81F07120"/>
    <w:lvl w:ilvl="0" w:tplc="0930F2B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EDD7D13"/>
    <w:multiLevelType w:val="hybridMultilevel"/>
    <w:tmpl w:val="153276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8D0185"/>
    <w:multiLevelType w:val="hybridMultilevel"/>
    <w:tmpl w:val="D3642F7C"/>
    <w:lvl w:ilvl="0" w:tplc="80862C5A">
      <w:start w:val="1"/>
      <w:numFmt w:val="low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F5C5DDB"/>
    <w:multiLevelType w:val="multilevel"/>
    <w:tmpl w:val="E850DA78"/>
    <w:lvl w:ilvl="0">
      <w:start w:val="5"/>
      <w:numFmt w:val="decimal"/>
      <w:lvlText w:val="%1."/>
      <w:lvlJc w:val="left"/>
      <w:pPr>
        <w:ind w:left="360" w:hanging="360"/>
      </w:pPr>
      <w:rPr>
        <w:rFonts w:hint="default"/>
      </w:rPr>
    </w:lvl>
    <w:lvl w:ilvl="1">
      <w:start w:val="1"/>
      <w:numFmt w:val="upperRoman"/>
      <w:lvlText w:val="%2."/>
      <w:lvlJc w:val="right"/>
      <w:pPr>
        <w:ind w:left="720" w:hanging="36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A52849"/>
    <w:multiLevelType w:val="hybridMultilevel"/>
    <w:tmpl w:val="791CB254"/>
    <w:lvl w:ilvl="0" w:tplc="50A6656C">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729232028">
    <w:abstractNumId w:val="9"/>
  </w:num>
  <w:num w:numId="2" w16cid:durableId="1138106131">
    <w:abstractNumId w:val="19"/>
  </w:num>
  <w:num w:numId="3" w16cid:durableId="17804468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4640368">
    <w:abstractNumId w:val="24"/>
  </w:num>
  <w:num w:numId="5" w16cid:durableId="496767426">
    <w:abstractNumId w:val="16"/>
  </w:num>
  <w:num w:numId="6" w16cid:durableId="689181691">
    <w:abstractNumId w:val="17"/>
  </w:num>
  <w:num w:numId="7" w16cid:durableId="1658264497">
    <w:abstractNumId w:val="33"/>
  </w:num>
  <w:num w:numId="8" w16cid:durableId="413750198">
    <w:abstractNumId w:val="11"/>
  </w:num>
  <w:num w:numId="9" w16cid:durableId="1392385934">
    <w:abstractNumId w:val="41"/>
  </w:num>
  <w:num w:numId="10" w16cid:durableId="661739991">
    <w:abstractNumId w:val="14"/>
  </w:num>
  <w:num w:numId="11" w16cid:durableId="653336507">
    <w:abstractNumId w:val="31"/>
  </w:num>
  <w:num w:numId="12" w16cid:durableId="153760892">
    <w:abstractNumId w:val="40"/>
  </w:num>
  <w:num w:numId="13" w16cid:durableId="1894459324">
    <w:abstractNumId w:val="27"/>
  </w:num>
  <w:num w:numId="14" w16cid:durableId="1554585538">
    <w:abstractNumId w:val="6"/>
  </w:num>
  <w:num w:numId="15" w16cid:durableId="475757345">
    <w:abstractNumId w:val="21"/>
  </w:num>
  <w:num w:numId="16" w16cid:durableId="484400719">
    <w:abstractNumId w:val="18"/>
  </w:num>
  <w:num w:numId="17" w16cid:durableId="1561135219">
    <w:abstractNumId w:val="23"/>
  </w:num>
  <w:num w:numId="18" w16cid:durableId="1413772737">
    <w:abstractNumId w:val="1"/>
  </w:num>
  <w:num w:numId="19" w16cid:durableId="1443188400">
    <w:abstractNumId w:val="20"/>
  </w:num>
  <w:num w:numId="20" w16cid:durableId="108938748">
    <w:abstractNumId w:val="9"/>
  </w:num>
  <w:num w:numId="21" w16cid:durableId="1269659934">
    <w:abstractNumId w:val="9"/>
  </w:num>
  <w:num w:numId="22" w16cid:durableId="1904946573">
    <w:abstractNumId w:val="9"/>
  </w:num>
  <w:num w:numId="23" w16cid:durableId="1183402375">
    <w:abstractNumId w:val="9"/>
  </w:num>
  <w:num w:numId="24" w16cid:durableId="1749233657">
    <w:abstractNumId w:val="9"/>
  </w:num>
  <w:num w:numId="25" w16cid:durableId="662271587">
    <w:abstractNumId w:val="9"/>
  </w:num>
  <w:num w:numId="26" w16cid:durableId="1613169600">
    <w:abstractNumId w:val="9"/>
  </w:num>
  <w:num w:numId="27" w16cid:durableId="1155729472">
    <w:abstractNumId w:val="36"/>
  </w:num>
  <w:num w:numId="28" w16cid:durableId="624506821">
    <w:abstractNumId w:val="9"/>
  </w:num>
  <w:num w:numId="29" w16cid:durableId="1053576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91969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26926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0342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67735053">
    <w:abstractNumId w:val="9"/>
  </w:num>
  <w:num w:numId="34" w16cid:durableId="1349059971">
    <w:abstractNumId w:val="9"/>
  </w:num>
  <w:num w:numId="35" w16cid:durableId="1990816974">
    <w:abstractNumId w:val="9"/>
  </w:num>
  <w:num w:numId="36" w16cid:durableId="1761103694">
    <w:abstractNumId w:val="22"/>
  </w:num>
  <w:num w:numId="37" w16cid:durableId="1921477684">
    <w:abstractNumId w:val="39"/>
  </w:num>
  <w:num w:numId="38" w16cid:durableId="889462378">
    <w:abstractNumId w:val="28"/>
  </w:num>
  <w:num w:numId="39" w16cid:durableId="318508436">
    <w:abstractNumId w:val="9"/>
  </w:num>
  <w:num w:numId="40" w16cid:durableId="1986735557">
    <w:abstractNumId w:val="9"/>
  </w:num>
  <w:num w:numId="41" w16cid:durableId="996498941">
    <w:abstractNumId w:val="9"/>
  </w:num>
  <w:num w:numId="42" w16cid:durableId="1869831366">
    <w:abstractNumId w:val="9"/>
  </w:num>
  <w:num w:numId="43" w16cid:durableId="1855800626">
    <w:abstractNumId w:val="38"/>
  </w:num>
  <w:num w:numId="44" w16cid:durableId="1280792621">
    <w:abstractNumId w:val="3"/>
  </w:num>
  <w:num w:numId="45" w16cid:durableId="1841431050">
    <w:abstractNumId w:val="2"/>
  </w:num>
  <w:num w:numId="46" w16cid:durableId="1118791644">
    <w:abstractNumId w:val="5"/>
  </w:num>
  <w:num w:numId="47" w16cid:durableId="1858349133">
    <w:abstractNumId w:val="10"/>
  </w:num>
  <w:num w:numId="48" w16cid:durableId="90320966">
    <w:abstractNumId w:val="26"/>
  </w:num>
  <w:num w:numId="49" w16cid:durableId="159065178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1675912">
    <w:abstractNumId w:val="9"/>
  </w:num>
  <w:num w:numId="51" w16cid:durableId="11594263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54914289">
    <w:abstractNumId w:val="7"/>
  </w:num>
  <w:num w:numId="53" w16cid:durableId="2025399006">
    <w:abstractNumId w:val="9"/>
  </w:num>
  <w:num w:numId="54" w16cid:durableId="62147126">
    <w:abstractNumId w:val="0"/>
  </w:num>
  <w:num w:numId="55" w16cid:durableId="1076635742">
    <w:abstractNumId w:val="34"/>
  </w:num>
  <w:num w:numId="56" w16cid:durableId="1606767606">
    <w:abstractNumId w:val="9"/>
  </w:num>
  <w:num w:numId="57" w16cid:durableId="2018925456">
    <w:abstractNumId w:val="9"/>
  </w:num>
  <w:num w:numId="58" w16cid:durableId="1172643026">
    <w:abstractNumId w:val="9"/>
  </w:num>
  <w:num w:numId="59" w16cid:durableId="379211094">
    <w:abstractNumId w:val="9"/>
  </w:num>
  <w:num w:numId="60" w16cid:durableId="1137183546">
    <w:abstractNumId w:val="9"/>
  </w:num>
  <w:num w:numId="61" w16cid:durableId="647828760">
    <w:abstractNumId w:val="9"/>
  </w:num>
  <w:num w:numId="62" w16cid:durableId="2054307533">
    <w:abstractNumId w:val="15"/>
  </w:num>
  <w:num w:numId="63" w16cid:durableId="1634090976">
    <w:abstractNumId w:val="13"/>
  </w:num>
  <w:num w:numId="64" w16cid:durableId="880166458">
    <w:abstractNumId w:val="9"/>
  </w:num>
  <w:num w:numId="65" w16cid:durableId="649556728">
    <w:abstractNumId w:val="9"/>
  </w:num>
  <w:num w:numId="66" w16cid:durableId="400755968">
    <w:abstractNumId w:val="9"/>
  </w:num>
  <w:num w:numId="67" w16cid:durableId="1403334487">
    <w:abstractNumId w:val="9"/>
  </w:num>
  <w:num w:numId="68" w16cid:durableId="100419933">
    <w:abstractNumId w:val="9"/>
  </w:num>
  <w:num w:numId="69" w16cid:durableId="1394966149">
    <w:abstractNumId w:val="32"/>
  </w:num>
  <w:num w:numId="70" w16cid:durableId="1484396486">
    <w:abstractNumId w:val="9"/>
  </w:num>
  <w:num w:numId="71" w16cid:durableId="1631351599">
    <w:abstractNumId w:val="9"/>
  </w:num>
  <w:num w:numId="72" w16cid:durableId="1881630997">
    <w:abstractNumId w:val="9"/>
  </w:num>
  <w:num w:numId="73" w16cid:durableId="175459746">
    <w:abstractNumId w:val="12"/>
  </w:num>
  <w:num w:numId="74" w16cid:durableId="9836563">
    <w:abstractNumId w:val="9"/>
  </w:num>
  <w:num w:numId="75" w16cid:durableId="458114293">
    <w:abstractNumId w:val="9"/>
  </w:num>
  <w:num w:numId="76" w16cid:durableId="1436562136">
    <w:abstractNumId w:val="37"/>
  </w:num>
  <w:num w:numId="77" w16cid:durableId="2075469537">
    <w:abstractNumId w:val="8"/>
  </w:num>
  <w:num w:numId="78" w16cid:durableId="698773598">
    <w:abstractNumId w:val="29"/>
  </w:num>
  <w:num w:numId="79" w16cid:durableId="455291123">
    <w:abstractNumId w:val="9"/>
  </w:num>
  <w:num w:numId="80" w16cid:durableId="799110542">
    <w:abstractNumId w:val="25"/>
  </w:num>
  <w:num w:numId="81" w16cid:durableId="690491690">
    <w:abstractNumId w:val="9"/>
  </w:num>
  <w:num w:numId="82" w16cid:durableId="1793747665">
    <w:abstractNumId w:val="9"/>
  </w:num>
  <w:num w:numId="83" w16cid:durableId="1652245921">
    <w:abstractNumId w:val="9"/>
  </w:num>
  <w:num w:numId="84" w16cid:durableId="347869884">
    <w:abstractNumId w:val="35"/>
  </w:num>
  <w:num w:numId="85" w16cid:durableId="157120678">
    <w:abstractNumId w:val="4"/>
  </w:num>
  <w:num w:numId="86" w16cid:durableId="198055486">
    <w:abstractNumId w:val="3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435"/>
    <w:rsid w:val="00002732"/>
    <w:rsid w:val="00002754"/>
    <w:rsid w:val="00003B83"/>
    <w:rsid w:val="000071F2"/>
    <w:rsid w:val="000073F8"/>
    <w:rsid w:val="0001018A"/>
    <w:rsid w:val="0001285E"/>
    <w:rsid w:val="0001474E"/>
    <w:rsid w:val="00014EA4"/>
    <w:rsid w:val="000153C8"/>
    <w:rsid w:val="00020ED7"/>
    <w:rsid w:val="00021A0D"/>
    <w:rsid w:val="00022FE5"/>
    <w:rsid w:val="0002450A"/>
    <w:rsid w:val="0002521C"/>
    <w:rsid w:val="00025399"/>
    <w:rsid w:val="00033139"/>
    <w:rsid w:val="000368AA"/>
    <w:rsid w:val="00036C95"/>
    <w:rsid w:val="00040B8A"/>
    <w:rsid w:val="0004163B"/>
    <w:rsid w:val="00044B3D"/>
    <w:rsid w:val="00047504"/>
    <w:rsid w:val="00051EB7"/>
    <w:rsid w:val="000523D5"/>
    <w:rsid w:val="00052A67"/>
    <w:rsid w:val="00052D86"/>
    <w:rsid w:val="0005321E"/>
    <w:rsid w:val="00054D2C"/>
    <w:rsid w:val="00055D4D"/>
    <w:rsid w:val="00056DF9"/>
    <w:rsid w:val="000572A0"/>
    <w:rsid w:val="00061239"/>
    <w:rsid w:val="0006230B"/>
    <w:rsid w:val="0006672E"/>
    <w:rsid w:val="000670C6"/>
    <w:rsid w:val="00071E21"/>
    <w:rsid w:val="000726F2"/>
    <w:rsid w:val="000770B2"/>
    <w:rsid w:val="00077118"/>
    <w:rsid w:val="000807D4"/>
    <w:rsid w:val="00082DBE"/>
    <w:rsid w:val="00083A77"/>
    <w:rsid w:val="00085A66"/>
    <w:rsid w:val="000869BC"/>
    <w:rsid w:val="000878C5"/>
    <w:rsid w:val="00087A95"/>
    <w:rsid w:val="00087FBF"/>
    <w:rsid w:val="0009283B"/>
    <w:rsid w:val="00092BB5"/>
    <w:rsid w:val="000938BE"/>
    <w:rsid w:val="00094FBC"/>
    <w:rsid w:val="000952E1"/>
    <w:rsid w:val="00095E1F"/>
    <w:rsid w:val="000A0FF4"/>
    <w:rsid w:val="000A1F3B"/>
    <w:rsid w:val="000B00EB"/>
    <w:rsid w:val="000B0E5C"/>
    <w:rsid w:val="000B126A"/>
    <w:rsid w:val="000B143F"/>
    <w:rsid w:val="000B251B"/>
    <w:rsid w:val="000B4C65"/>
    <w:rsid w:val="000B4DE7"/>
    <w:rsid w:val="000B6D8E"/>
    <w:rsid w:val="000B7F8F"/>
    <w:rsid w:val="000C4413"/>
    <w:rsid w:val="000C786D"/>
    <w:rsid w:val="000D2255"/>
    <w:rsid w:val="000D4880"/>
    <w:rsid w:val="000D5AF5"/>
    <w:rsid w:val="000E6B67"/>
    <w:rsid w:val="000E6BC7"/>
    <w:rsid w:val="000E7859"/>
    <w:rsid w:val="000E7F35"/>
    <w:rsid w:val="000F2A34"/>
    <w:rsid w:val="000F30E4"/>
    <w:rsid w:val="000F3E80"/>
    <w:rsid w:val="000F6980"/>
    <w:rsid w:val="000F6DF4"/>
    <w:rsid w:val="001031EB"/>
    <w:rsid w:val="001114CB"/>
    <w:rsid w:val="00111A33"/>
    <w:rsid w:val="00112D06"/>
    <w:rsid w:val="00113C17"/>
    <w:rsid w:val="00117341"/>
    <w:rsid w:val="001177BF"/>
    <w:rsid w:val="00117BD7"/>
    <w:rsid w:val="00120623"/>
    <w:rsid w:val="001235BF"/>
    <w:rsid w:val="00126631"/>
    <w:rsid w:val="00126DB3"/>
    <w:rsid w:val="0012729A"/>
    <w:rsid w:val="00130D0C"/>
    <w:rsid w:val="00131565"/>
    <w:rsid w:val="00134C23"/>
    <w:rsid w:val="0013531D"/>
    <w:rsid w:val="00135950"/>
    <w:rsid w:val="00136190"/>
    <w:rsid w:val="001375BB"/>
    <w:rsid w:val="00137B26"/>
    <w:rsid w:val="0014233C"/>
    <w:rsid w:val="0014381A"/>
    <w:rsid w:val="00143EE9"/>
    <w:rsid w:val="00144355"/>
    <w:rsid w:val="00145D79"/>
    <w:rsid w:val="0015469F"/>
    <w:rsid w:val="00155DFC"/>
    <w:rsid w:val="00155F1B"/>
    <w:rsid w:val="00156AAC"/>
    <w:rsid w:val="00157443"/>
    <w:rsid w:val="00160498"/>
    <w:rsid w:val="00160F42"/>
    <w:rsid w:val="00165247"/>
    <w:rsid w:val="001676EE"/>
    <w:rsid w:val="00172E79"/>
    <w:rsid w:val="00173D33"/>
    <w:rsid w:val="00174336"/>
    <w:rsid w:val="0017607F"/>
    <w:rsid w:val="0018017E"/>
    <w:rsid w:val="0018054D"/>
    <w:rsid w:val="00183099"/>
    <w:rsid w:val="00183296"/>
    <w:rsid w:val="00185E37"/>
    <w:rsid w:val="001A0AD7"/>
    <w:rsid w:val="001A4251"/>
    <w:rsid w:val="001A4445"/>
    <w:rsid w:val="001A697F"/>
    <w:rsid w:val="001A6D7E"/>
    <w:rsid w:val="001A7F4F"/>
    <w:rsid w:val="001A7FE5"/>
    <w:rsid w:val="001B01E8"/>
    <w:rsid w:val="001B4975"/>
    <w:rsid w:val="001B4F85"/>
    <w:rsid w:val="001B6FCF"/>
    <w:rsid w:val="001B78CC"/>
    <w:rsid w:val="001C0A24"/>
    <w:rsid w:val="001C1169"/>
    <w:rsid w:val="001C1599"/>
    <w:rsid w:val="001C192C"/>
    <w:rsid w:val="001C1C19"/>
    <w:rsid w:val="001C1C83"/>
    <w:rsid w:val="001C4E5C"/>
    <w:rsid w:val="001D0F59"/>
    <w:rsid w:val="001D2ECC"/>
    <w:rsid w:val="001D36E2"/>
    <w:rsid w:val="001D36FE"/>
    <w:rsid w:val="001D4515"/>
    <w:rsid w:val="001D7E72"/>
    <w:rsid w:val="001E0F1D"/>
    <w:rsid w:val="001E1EB3"/>
    <w:rsid w:val="001E48B6"/>
    <w:rsid w:val="001E60F3"/>
    <w:rsid w:val="001F4CA1"/>
    <w:rsid w:val="001F4FF8"/>
    <w:rsid w:val="001F5E8F"/>
    <w:rsid w:val="00201A00"/>
    <w:rsid w:val="00201B16"/>
    <w:rsid w:val="002035E9"/>
    <w:rsid w:val="002060F1"/>
    <w:rsid w:val="0021132B"/>
    <w:rsid w:val="00222087"/>
    <w:rsid w:val="00224E99"/>
    <w:rsid w:val="00226118"/>
    <w:rsid w:val="002264BF"/>
    <w:rsid w:val="00226583"/>
    <w:rsid w:val="0022672C"/>
    <w:rsid w:val="002276A0"/>
    <w:rsid w:val="002319B9"/>
    <w:rsid w:val="002329C7"/>
    <w:rsid w:val="00232B41"/>
    <w:rsid w:val="00232DFD"/>
    <w:rsid w:val="00235253"/>
    <w:rsid w:val="00235BBC"/>
    <w:rsid w:val="0023645D"/>
    <w:rsid w:val="0024108F"/>
    <w:rsid w:val="00241B22"/>
    <w:rsid w:val="002446AC"/>
    <w:rsid w:val="002521C2"/>
    <w:rsid w:val="00252476"/>
    <w:rsid w:val="00252957"/>
    <w:rsid w:val="002532C8"/>
    <w:rsid w:val="002559AA"/>
    <w:rsid w:val="002607F6"/>
    <w:rsid w:val="00260AFD"/>
    <w:rsid w:val="00261378"/>
    <w:rsid w:val="002618A3"/>
    <w:rsid w:val="00261C4F"/>
    <w:rsid w:val="00262282"/>
    <w:rsid w:val="00266603"/>
    <w:rsid w:val="0026712C"/>
    <w:rsid w:val="002752E5"/>
    <w:rsid w:val="00276915"/>
    <w:rsid w:val="00282208"/>
    <w:rsid w:val="00282859"/>
    <w:rsid w:val="00283586"/>
    <w:rsid w:val="002846CB"/>
    <w:rsid w:val="002870AD"/>
    <w:rsid w:val="00287E3B"/>
    <w:rsid w:val="0029031E"/>
    <w:rsid w:val="0029092D"/>
    <w:rsid w:val="002911E4"/>
    <w:rsid w:val="002938B2"/>
    <w:rsid w:val="00295C9E"/>
    <w:rsid w:val="002A3C45"/>
    <w:rsid w:val="002A4CE5"/>
    <w:rsid w:val="002A5D44"/>
    <w:rsid w:val="002B210F"/>
    <w:rsid w:val="002B2606"/>
    <w:rsid w:val="002B38AB"/>
    <w:rsid w:val="002B4722"/>
    <w:rsid w:val="002B5064"/>
    <w:rsid w:val="002B575C"/>
    <w:rsid w:val="002C1295"/>
    <w:rsid w:val="002C173A"/>
    <w:rsid w:val="002C3758"/>
    <w:rsid w:val="002C7811"/>
    <w:rsid w:val="002C78BB"/>
    <w:rsid w:val="002D2A96"/>
    <w:rsid w:val="002D3659"/>
    <w:rsid w:val="002D3E36"/>
    <w:rsid w:val="002D69E7"/>
    <w:rsid w:val="002E2197"/>
    <w:rsid w:val="002E5A1E"/>
    <w:rsid w:val="002E5D12"/>
    <w:rsid w:val="002E76F5"/>
    <w:rsid w:val="002E778B"/>
    <w:rsid w:val="002F10A0"/>
    <w:rsid w:val="002F20F9"/>
    <w:rsid w:val="002F2B11"/>
    <w:rsid w:val="002F2FAF"/>
    <w:rsid w:val="002F46AA"/>
    <w:rsid w:val="002F4BF7"/>
    <w:rsid w:val="002F548C"/>
    <w:rsid w:val="002F7C36"/>
    <w:rsid w:val="00302BE3"/>
    <w:rsid w:val="0030346E"/>
    <w:rsid w:val="003035A1"/>
    <w:rsid w:val="0030363B"/>
    <w:rsid w:val="00305ABA"/>
    <w:rsid w:val="00310444"/>
    <w:rsid w:val="00310C3C"/>
    <w:rsid w:val="00311345"/>
    <w:rsid w:val="00314098"/>
    <w:rsid w:val="00324F77"/>
    <w:rsid w:val="00327121"/>
    <w:rsid w:val="00327F27"/>
    <w:rsid w:val="0033091C"/>
    <w:rsid w:val="00330D3C"/>
    <w:rsid w:val="003320B7"/>
    <w:rsid w:val="003333F1"/>
    <w:rsid w:val="0033468C"/>
    <w:rsid w:val="0034056A"/>
    <w:rsid w:val="00340EB0"/>
    <w:rsid w:val="0034267C"/>
    <w:rsid w:val="003468AC"/>
    <w:rsid w:val="00347245"/>
    <w:rsid w:val="00355DB4"/>
    <w:rsid w:val="003577A1"/>
    <w:rsid w:val="00363A92"/>
    <w:rsid w:val="00364BAE"/>
    <w:rsid w:val="0036557F"/>
    <w:rsid w:val="00366D95"/>
    <w:rsid w:val="00371585"/>
    <w:rsid w:val="00372210"/>
    <w:rsid w:val="00372C17"/>
    <w:rsid w:val="00374964"/>
    <w:rsid w:val="00375352"/>
    <w:rsid w:val="00377843"/>
    <w:rsid w:val="00380FFB"/>
    <w:rsid w:val="0038173D"/>
    <w:rsid w:val="00385079"/>
    <w:rsid w:val="00386B57"/>
    <w:rsid w:val="00391448"/>
    <w:rsid w:val="003924FF"/>
    <w:rsid w:val="0039332D"/>
    <w:rsid w:val="00393B37"/>
    <w:rsid w:val="00395693"/>
    <w:rsid w:val="003A4A1E"/>
    <w:rsid w:val="003A547C"/>
    <w:rsid w:val="003A64C8"/>
    <w:rsid w:val="003A6F14"/>
    <w:rsid w:val="003B1278"/>
    <w:rsid w:val="003B13DD"/>
    <w:rsid w:val="003B2ACB"/>
    <w:rsid w:val="003B398E"/>
    <w:rsid w:val="003B3F59"/>
    <w:rsid w:val="003B533B"/>
    <w:rsid w:val="003B55B9"/>
    <w:rsid w:val="003B63D1"/>
    <w:rsid w:val="003B6982"/>
    <w:rsid w:val="003B6AA2"/>
    <w:rsid w:val="003B6BA6"/>
    <w:rsid w:val="003C00F3"/>
    <w:rsid w:val="003C1DDD"/>
    <w:rsid w:val="003C3774"/>
    <w:rsid w:val="003C3D71"/>
    <w:rsid w:val="003C5C34"/>
    <w:rsid w:val="003C5C8D"/>
    <w:rsid w:val="003C6763"/>
    <w:rsid w:val="003D0EBB"/>
    <w:rsid w:val="003D18DD"/>
    <w:rsid w:val="003D2EDB"/>
    <w:rsid w:val="003D37F8"/>
    <w:rsid w:val="003D57FF"/>
    <w:rsid w:val="003D6111"/>
    <w:rsid w:val="003E1E0C"/>
    <w:rsid w:val="003E487F"/>
    <w:rsid w:val="003E4D40"/>
    <w:rsid w:val="003E53D0"/>
    <w:rsid w:val="003E688B"/>
    <w:rsid w:val="003F348A"/>
    <w:rsid w:val="003F65A5"/>
    <w:rsid w:val="00406317"/>
    <w:rsid w:val="004139BC"/>
    <w:rsid w:val="004157C9"/>
    <w:rsid w:val="00415C16"/>
    <w:rsid w:val="00417C4F"/>
    <w:rsid w:val="004209B2"/>
    <w:rsid w:val="004214CE"/>
    <w:rsid w:val="004235D9"/>
    <w:rsid w:val="0042648D"/>
    <w:rsid w:val="00432F3C"/>
    <w:rsid w:val="00433CBF"/>
    <w:rsid w:val="0043400E"/>
    <w:rsid w:val="0043462F"/>
    <w:rsid w:val="0043552E"/>
    <w:rsid w:val="004355A5"/>
    <w:rsid w:val="004362CD"/>
    <w:rsid w:val="00436593"/>
    <w:rsid w:val="0043707A"/>
    <w:rsid w:val="00442F61"/>
    <w:rsid w:val="00445913"/>
    <w:rsid w:val="00445BBA"/>
    <w:rsid w:val="00446A6A"/>
    <w:rsid w:val="00450AFC"/>
    <w:rsid w:val="00452615"/>
    <w:rsid w:val="0045340A"/>
    <w:rsid w:val="00453C7F"/>
    <w:rsid w:val="00453ECC"/>
    <w:rsid w:val="00454289"/>
    <w:rsid w:val="00457E0D"/>
    <w:rsid w:val="00460073"/>
    <w:rsid w:val="00460636"/>
    <w:rsid w:val="004648E2"/>
    <w:rsid w:val="00464DB0"/>
    <w:rsid w:val="00466C0A"/>
    <w:rsid w:val="00466E13"/>
    <w:rsid w:val="004709ED"/>
    <w:rsid w:val="004721CD"/>
    <w:rsid w:val="00474A0A"/>
    <w:rsid w:val="00476C7B"/>
    <w:rsid w:val="00477509"/>
    <w:rsid w:val="00480C42"/>
    <w:rsid w:val="0048568D"/>
    <w:rsid w:val="00487356"/>
    <w:rsid w:val="00491A61"/>
    <w:rsid w:val="0049555C"/>
    <w:rsid w:val="004A0690"/>
    <w:rsid w:val="004A1872"/>
    <w:rsid w:val="004A1AF9"/>
    <w:rsid w:val="004A20B8"/>
    <w:rsid w:val="004A3F2E"/>
    <w:rsid w:val="004A5E11"/>
    <w:rsid w:val="004A70E5"/>
    <w:rsid w:val="004A7134"/>
    <w:rsid w:val="004A79DC"/>
    <w:rsid w:val="004B0678"/>
    <w:rsid w:val="004B17B5"/>
    <w:rsid w:val="004B23C8"/>
    <w:rsid w:val="004B260C"/>
    <w:rsid w:val="004B2DCC"/>
    <w:rsid w:val="004B4EF0"/>
    <w:rsid w:val="004B6B52"/>
    <w:rsid w:val="004B7125"/>
    <w:rsid w:val="004B76BC"/>
    <w:rsid w:val="004C33E7"/>
    <w:rsid w:val="004C43A1"/>
    <w:rsid w:val="004C6BB8"/>
    <w:rsid w:val="004D14C4"/>
    <w:rsid w:val="004D219B"/>
    <w:rsid w:val="004D27F3"/>
    <w:rsid w:val="004D3098"/>
    <w:rsid w:val="004D47AE"/>
    <w:rsid w:val="004D5CD0"/>
    <w:rsid w:val="004D62CC"/>
    <w:rsid w:val="004D695E"/>
    <w:rsid w:val="004E0127"/>
    <w:rsid w:val="004E2A94"/>
    <w:rsid w:val="004E3108"/>
    <w:rsid w:val="004E366C"/>
    <w:rsid w:val="004F54E4"/>
    <w:rsid w:val="004F5A7D"/>
    <w:rsid w:val="005022DB"/>
    <w:rsid w:val="00506EE3"/>
    <w:rsid w:val="0051655D"/>
    <w:rsid w:val="00516632"/>
    <w:rsid w:val="005173E5"/>
    <w:rsid w:val="00520729"/>
    <w:rsid w:val="00524B86"/>
    <w:rsid w:val="0052598A"/>
    <w:rsid w:val="0052759A"/>
    <w:rsid w:val="005329B3"/>
    <w:rsid w:val="00533BC5"/>
    <w:rsid w:val="00537633"/>
    <w:rsid w:val="00537FF0"/>
    <w:rsid w:val="00541CB2"/>
    <w:rsid w:val="00541E39"/>
    <w:rsid w:val="0054547A"/>
    <w:rsid w:val="0054720F"/>
    <w:rsid w:val="0055030E"/>
    <w:rsid w:val="00550D0A"/>
    <w:rsid w:val="005527FE"/>
    <w:rsid w:val="00552D62"/>
    <w:rsid w:val="00554745"/>
    <w:rsid w:val="0055500F"/>
    <w:rsid w:val="0055540B"/>
    <w:rsid w:val="00555ABE"/>
    <w:rsid w:val="00556541"/>
    <w:rsid w:val="0055733E"/>
    <w:rsid w:val="005577B2"/>
    <w:rsid w:val="005615A1"/>
    <w:rsid w:val="005647FA"/>
    <w:rsid w:val="0056540A"/>
    <w:rsid w:val="00566781"/>
    <w:rsid w:val="005746AA"/>
    <w:rsid w:val="00580921"/>
    <w:rsid w:val="00581013"/>
    <w:rsid w:val="00583CD8"/>
    <w:rsid w:val="00584D49"/>
    <w:rsid w:val="00585508"/>
    <w:rsid w:val="005907CD"/>
    <w:rsid w:val="00594E50"/>
    <w:rsid w:val="005A06F8"/>
    <w:rsid w:val="005A087E"/>
    <w:rsid w:val="005A29DB"/>
    <w:rsid w:val="005A3622"/>
    <w:rsid w:val="005A442E"/>
    <w:rsid w:val="005A4A79"/>
    <w:rsid w:val="005A50EC"/>
    <w:rsid w:val="005A553F"/>
    <w:rsid w:val="005A5BD4"/>
    <w:rsid w:val="005A5F1F"/>
    <w:rsid w:val="005B04E4"/>
    <w:rsid w:val="005B054D"/>
    <w:rsid w:val="005B0C7B"/>
    <w:rsid w:val="005B4C4A"/>
    <w:rsid w:val="005B6081"/>
    <w:rsid w:val="005C021E"/>
    <w:rsid w:val="005C5CD5"/>
    <w:rsid w:val="005C5CFB"/>
    <w:rsid w:val="005C77BF"/>
    <w:rsid w:val="005D1654"/>
    <w:rsid w:val="005D588F"/>
    <w:rsid w:val="005D5ECD"/>
    <w:rsid w:val="005D67BA"/>
    <w:rsid w:val="005D693A"/>
    <w:rsid w:val="005D720B"/>
    <w:rsid w:val="005E06DD"/>
    <w:rsid w:val="005E27EA"/>
    <w:rsid w:val="005E4CE6"/>
    <w:rsid w:val="005E6FEE"/>
    <w:rsid w:val="005F4B4D"/>
    <w:rsid w:val="005F516B"/>
    <w:rsid w:val="005F57B3"/>
    <w:rsid w:val="005F71F7"/>
    <w:rsid w:val="006021CF"/>
    <w:rsid w:val="00602FE7"/>
    <w:rsid w:val="006042EF"/>
    <w:rsid w:val="00605695"/>
    <w:rsid w:val="00606C6B"/>
    <w:rsid w:val="00607A27"/>
    <w:rsid w:val="006102A8"/>
    <w:rsid w:val="006107AC"/>
    <w:rsid w:val="00614AC4"/>
    <w:rsid w:val="00614C19"/>
    <w:rsid w:val="006155EC"/>
    <w:rsid w:val="00617AEC"/>
    <w:rsid w:val="00617EBC"/>
    <w:rsid w:val="00620FCB"/>
    <w:rsid w:val="0062120B"/>
    <w:rsid w:val="006239B8"/>
    <w:rsid w:val="00624654"/>
    <w:rsid w:val="00625372"/>
    <w:rsid w:val="00626655"/>
    <w:rsid w:val="00627AFA"/>
    <w:rsid w:val="00630C9D"/>
    <w:rsid w:val="00631C0D"/>
    <w:rsid w:val="00632BA7"/>
    <w:rsid w:val="00633C73"/>
    <w:rsid w:val="0063449E"/>
    <w:rsid w:val="00635734"/>
    <w:rsid w:val="00644027"/>
    <w:rsid w:val="006461ED"/>
    <w:rsid w:val="00647841"/>
    <w:rsid w:val="0064794D"/>
    <w:rsid w:val="00647FAE"/>
    <w:rsid w:val="00650A04"/>
    <w:rsid w:val="0065156D"/>
    <w:rsid w:val="00652407"/>
    <w:rsid w:val="00654993"/>
    <w:rsid w:val="00655732"/>
    <w:rsid w:val="006560C2"/>
    <w:rsid w:val="006567E1"/>
    <w:rsid w:val="00656C35"/>
    <w:rsid w:val="00657DAE"/>
    <w:rsid w:val="00663001"/>
    <w:rsid w:val="00664F51"/>
    <w:rsid w:val="00665618"/>
    <w:rsid w:val="00666B26"/>
    <w:rsid w:val="00670EFE"/>
    <w:rsid w:val="006719E6"/>
    <w:rsid w:val="00673FFD"/>
    <w:rsid w:val="006743FF"/>
    <w:rsid w:val="00674ED4"/>
    <w:rsid w:val="00677245"/>
    <w:rsid w:val="006778B7"/>
    <w:rsid w:val="00677CF3"/>
    <w:rsid w:val="00680AF7"/>
    <w:rsid w:val="00681269"/>
    <w:rsid w:val="00681B85"/>
    <w:rsid w:val="00684EA5"/>
    <w:rsid w:val="006910F4"/>
    <w:rsid w:val="006926BB"/>
    <w:rsid w:val="00693E28"/>
    <w:rsid w:val="00694449"/>
    <w:rsid w:val="00694A6C"/>
    <w:rsid w:val="00694CDE"/>
    <w:rsid w:val="006950C5"/>
    <w:rsid w:val="00696866"/>
    <w:rsid w:val="0069754F"/>
    <w:rsid w:val="006975DD"/>
    <w:rsid w:val="006A0F99"/>
    <w:rsid w:val="006A14DE"/>
    <w:rsid w:val="006A1679"/>
    <w:rsid w:val="006A201F"/>
    <w:rsid w:val="006A21B4"/>
    <w:rsid w:val="006A4ABC"/>
    <w:rsid w:val="006A5085"/>
    <w:rsid w:val="006A5802"/>
    <w:rsid w:val="006A5834"/>
    <w:rsid w:val="006B08E5"/>
    <w:rsid w:val="006B1F9C"/>
    <w:rsid w:val="006B4050"/>
    <w:rsid w:val="006B562A"/>
    <w:rsid w:val="006C59CB"/>
    <w:rsid w:val="006C6461"/>
    <w:rsid w:val="006C7596"/>
    <w:rsid w:val="006D1F47"/>
    <w:rsid w:val="006D3BE3"/>
    <w:rsid w:val="006D3CE2"/>
    <w:rsid w:val="006D4A45"/>
    <w:rsid w:val="006D6A61"/>
    <w:rsid w:val="006D7E30"/>
    <w:rsid w:val="006E21A8"/>
    <w:rsid w:val="006E51D4"/>
    <w:rsid w:val="006E6711"/>
    <w:rsid w:val="006E7287"/>
    <w:rsid w:val="006F014C"/>
    <w:rsid w:val="006F09D0"/>
    <w:rsid w:val="006F0DFD"/>
    <w:rsid w:val="006F1FDB"/>
    <w:rsid w:val="006F461B"/>
    <w:rsid w:val="006F4B2A"/>
    <w:rsid w:val="006F74DF"/>
    <w:rsid w:val="006F7B25"/>
    <w:rsid w:val="007036C5"/>
    <w:rsid w:val="0070397E"/>
    <w:rsid w:val="007062EF"/>
    <w:rsid w:val="00706645"/>
    <w:rsid w:val="00712FF7"/>
    <w:rsid w:val="00713589"/>
    <w:rsid w:val="00714BFC"/>
    <w:rsid w:val="00715DE1"/>
    <w:rsid w:val="00716819"/>
    <w:rsid w:val="00720016"/>
    <w:rsid w:val="007218B4"/>
    <w:rsid w:val="00723168"/>
    <w:rsid w:val="007231AD"/>
    <w:rsid w:val="00724DD5"/>
    <w:rsid w:val="00726C88"/>
    <w:rsid w:val="00727112"/>
    <w:rsid w:val="00732322"/>
    <w:rsid w:val="00734D70"/>
    <w:rsid w:val="00734F23"/>
    <w:rsid w:val="007359E2"/>
    <w:rsid w:val="00735F06"/>
    <w:rsid w:val="00736211"/>
    <w:rsid w:val="00737072"/>
    <w:rsid w:val="00740CB4"/>
    <w:rsid w:val="00742D2D"/>
    <w:rsid w:val="007440F7"/>
    <w:rsid w:val="00744A2A"/>
    <w:rsid w:val="007464E5"/>
    <w:rsid w:val="00746BB9"/>
    <w:rsid w:val="007539D1"/>
    <w:rsid w:val="00754DF1"/>
    <w:rsid w:val="0075608A"/>
    <w:rsid w:val="007570B8"/>
    <w:rsid w:val="00757886"/>
    <w:rsid w:val="00762A9A"/>
    <w:rsid w:val="00763E0C"/>
    <w:rsid w:val="00764843"/>
    <w:rsid w:val="00765954"/>
    <w:rsid w:val="00766323"/>
    <w:rsid w:val="007714D1"/>
    <w:rsid w:val="00772F55"/>
    <w:rsid w:val="007737DC"/>
    <w:rsid w:val="00774BDF"/>
    <w:rsid w:val="00774EF2"/>
    <w:rsid w:val="007751B7"/>
    <w:rsid w:val="00775C83"/>
    <w:rsid w:val="00783BCB"/>
    <w:rsid w:val="00784091"/>
    <w:rsid w:val="00785608"/>
    <w:rsid w:val="0078586D"/>
    <w:rsid w:val="007900AC"/>
    <w:rsid w:val="00793212"/>
    <w:rsid w:val="007940B8"/>
    <w:rsid w:val="007949AD"/>
    <w:rsid w:val="007949CE"/>
    <w:rsid w:val="007A0192"/>
    <w:rsid w:val="007A1665"/>
    <w:rsid w:val="007A3C3D"/>
    <w:rsid w:val="007A5CAB"/>
    <w:rsid w:val="007A5CEA"/>
    <w:rsid w:val="007A5D4E"/>
    <w:rsid w:val="007A786D"/>
    <w:rsid w:val="007B3B1A"/>
    <w:rsid w:val="007B4AA9"/>
    <w:rsid w:val="007B6768"/>
    <w:rsid w:val="007B6DDD"/>
    <w:rsid w:val="007C101D"/>
    <w:rsid w:val="007C422A"/>
    <w:rsid w:val="007C430A"/>
    <w:rsid w:val="007C6CDD"/>
    <w:rsid w:val="007C6EA8"/>
    <w:rsid w:val="007D0AF4"/>
    <w:rsid w:val="007D1C06"/>
    <w:rsid w:val="007D219B"/>
    <w:rsid w:val="007D4C05"/>
    <w:rsid w:val="007D519B"/>
    <w:rsid w:val="007D5C25"/>
    <w:rsid w:val="007E4FB2"/>
    <w:rsid w:val="007E5246"/>
    <w:rsid w:val="007E688F"/>
    <w:rsid w:val="007F00B4"/>
    <w:rsid w:val="007F079B"/>
    <w:rsid w:val="007F0FED"/>
    <w:rsid w:val="007F1BC7"/>
    <w:rsid w:val="007F2F86"/>
    <w:rsid w:val="007F3D0B"/>
    <w:rsid w:val="007F7F9B"/>
    <w:rsid w:val="0080231D"/>
    <w:rsid w:val="00802988"/>
    <w:rsid w:val="0080407E"/>
    <w:rsid w:val="0080450A"/>
    <w:rsid w:val="008055C3"/>
    <w:rsid w:val="00805C6E"/>
    <w:rsid w:val="00807D5D"/>
    <w:rsid w:val="00810532"/>
    <w:rsid w:val="00811916"/>
    <w:rsid w:val="00812BB8"/>
    <w:rsid w:val="00813702"/>
    <w:rsid w:val="00815F2E"/>
    <w:rsid w:val="0081794D"/>
    <w:rsid w:val="00820C17"/>
    <w:rsid w:val="00820FC2"/>
    <w:rsid w:val="00822007"/>
    <w:rsid w:val="00827C10"/>
    <w:rsid w:val="00827FBA"/>
    <w:rsid w:val="008307D1"/>
    <w:rsid w:val="008310B8"/>
    <w:rsid w:val="0083116F"/>
    <w:rsid w:val="0083733B"/>
    <w:rsid w:val="00837AF6"/>
    <w:rsid w:val="008455AE"/>
    <w:rsid w:val="00845CE2"/>
    <w:rsid w:val="00847D60"/>
    <w:rsid w:val="0085072F"/>
    <w:rsid w:val="0085295E"/>
    <w:rsid w:val="00852E22"/>
    <w:rsid w:val="00854184"/>
    <w:rsid w:val="00855467"/>
    <w:rsid w:val="00856998"/>
    <w:rsid w:val="0086090C"/>
    <w:rsid w:val="00860B29"/>
    <w:rsid w:val="00861032"/>
    <w:rsid w:val="008612A3"/>
    <w:rsid w:val="0086157C"/>
    <w:rsid w:val="00862FEF"/>
    <w:rsid w:val="008632B9"/>
    <w:rsid w:val="00864D9B"/>
    <w:rsid w:val="00870283"/>
    <w:rsid w:val="00870FC0"/>
    <w:rsid w:val="00881F5B"/>
    <w:rsid w:val="00882FA6"/>
    <w:rsid w:val="00883726"/>
    <w:rsid w:val="00887A48"/>
    <w:rsid w:val="00891FA9"/>
    <w:rsid w:val="00892383"/>
    <w:rsid w:val="00895112"/>
    <w:rsid w:val="008A03E1"/>
    <w:rsid w:val="008A2A3D"/>
    <w:rsid w:val="008A41CB"/>
    <w:rsid w:val="008A5803"/>
    <w:rsid w:val="008B0A46"/>
    <w:rsid w:val="008B28F9"/>
    <w:rsid w:val="008B614B"/>
    <w:rsid w:val="008B687D"/>
    <w:rsid w:val="008B7B32"/>
    <w:rsid w:val="008C12F9"/>
    <w:rsid w:val="008C6E56"/>
    <w:rsid w:val="008C790F"/>
    <w:rsid w:val="008D0332"/>
    <w:rsid w:val="008D2C08"/>
    <w:rsid w:val="008D4B6D"/>
    <w:rsid w:val="008D5053"/>
    <w:rsid w:val="008D6A9F"/>
    <w:rsid w:val="008E077B"/>
    <w:rsid w:val="008E0906"/>
    <w:rsid w:val="008E10C1"/>
    <w:rsid w:val="008E2827"/>
    <w:rsid w:val="008E285C"/>
    <w:rsid w:val="008E374F"/>
    <w:rsid w:val="008E5483"/>
    <w:rsid w:val="008E5A57"/>
    <w:rsid w:val="008E6016"/>
    <w:rsid w:val="008E6369"/>
    <w:rsid w:val="008E7DC2"/>
    <w:rsid w:val="008F09C8"/>
    <w:rsid w:val="008F1EB3"/>
    <w:rsid w:val="008F3917"/>
    <w:rsid w:val="008F4575"/>
    <w:rsid w:val="008F5727"/>
    <w:rsid w:val="008F65FF"/>
    <w:rsid w:val="00901641"/>
    <w:rsid w:val="00901E2B"/>
    <w:rsid w:val="0090571D"/>
    <w:rsid w:val="0090597D"/>
    <w:rsid w:val="009074A5"/>
    <w:rsid w:val="009123ED"/>
    <w:rsid w:val="0091284E"/>
    <w:rsid w:val="00915ABD"/>
    <w:rsid w:val="009165CE"/>
    <w:rsid w:val="009243A8"/>
    <w:rsid w:val="00926EEB"/>
    <w:rsid w:val="0093065B"/>
    <w:rsid w:val="00931505"/>
    <w:rsid w:val="00935CB9"/>
    <w:rsid w:val="00936942"/>
    <w:rsid w:val="00936F8A"/>
    <w:rsid w:val="00937BDF"/>
    <w:rsid w:val="00941601"/>
    <w:rsid w:val="00942180"/>
    <w:rsid w:val="009427D3"/>
    <w:rsid w:val="00943430"/>
    <w:rsid w:val="00943E1E"/>
    <w:rsid w:val="0095026D"/>
    <w:rsid w:val="00950636"/>
    <w:rsid w:val="0095211E"/>
    <w:rsid w:val="00952B53"/>
    <w:rsid w:val="009531BD"/>
    <w:rsid w:val="00954B4D"/>
    <w:rsid w:val="009556AB"/>
    <w:rsid w:val="00956EC0"/>
    <w:rsid w:val="00961D94"/>
    <w:rsid w:val="00962254"/>
    <w:rsid w:val="009666BD"/>
    <w:rsid w:val="00967E8C"/>
    <w:rsid w:val="00972164"/>
    <w:rsid w:val="0097249B"/>
    <w:rsid w:val="009749DF"/>
    <w:rsid w:val="009759C5"/>
    <w:rsid w:val="009825F1"/>
    <w:rsid w:val="009833A7"/>
    <w:rsid w:val="00984360"/>
    <w:rsid w:val="0098549A"/>
    <w:rsid w:val="009867BB"/>
    <w:rsid w:val="00986B8E"/>
    <w:rsid w:val="00986CFA"/>
    <w:rsid w:val="00986D3A"/>
    <w:rsid w:val="00987374"/>
    <w:rsid w:val="00987B8C"/>
    <w:rsid w:val="00990722"/>
    <w:rsid w:val="00990EE5"/>
    <w:rsid w:val="0099114C"/>
    <w:rsid w:val="00993060"/>
    <w:rsid w:val="00996B02"/>
    <w:rsid w:val="009A0BCD"/>
    <w:rsid w:val="009A6572"/>
    <w:rsid w:val="009A7DC5"/>
    <w:rsid w:val="009B13A6"/>
    <w:rsid w:val="009B14BA"/>
    <w:rsid w:val="009B14C1"/>
    <w:rsid w:val="009B1C00"/>
    <w:rsid w:val="009B406C"/>
    <w:rsid w:val="009B5C51"/>
    <w:rsid w:val="009B7599"/>
    <w:rsid w:val="009C00A1"/>
    <w:rsid w:val="009C0E90"/>
    <w:rsid w:val="009C1C15"/>
    <w:rsid w:val="009C1D11"/>
    <w:rsid w:val="009C23BC"/>
    <w:rsid w:val="009C3881"/>
    <w:rsid w:val="009C4F93"/>
    <w:rsid w:val="009D06B6"/>
    <w:rsid w:val="009D381F"/>
    <w:rsid w:val="009D391A"/>
    <w:rsid w:val="009D534F"/>
    <w:rsid w:val="009E25CF"/>
    <w:rsid w:val="009E26A5"/>
    <w:rsid w:val="009E2D72"/>
    <w:rsid w:val="009E3B54"/>
    <w:rsid w:val="009E50A9"/>
    <w:rsid w:val="009E7546"/>
    <w:rsid w:val="009E7693"/>
    <w:rsid w:val="009E788B"/>
    <w:rsid w:val="009E7A36"/>
    <w:rsid w:val="009F045E"/>
    <w:rsid w:val="009F08F4"/>
    <w:rsid w:val="009F0973"/>
    <w:rsid w:val="009F10BC"/>
    <w:rsid w:val="009F1464"/>
    <w:rsid w:val="009F22B3"/>
    <w:rsid w:val="009F6B07"/>
    <w:rsid w:val="00A02626"/>
    <w:rsid w:val="00A0666B"/>
    <w:rsid w:val="00A068DC"/>
    <w:rsid w:val="00A11241"/>
    <w:rsid w:val="00A13126"/>
    <w:rsid w:val="00A1444F"/>
    <w:rsid w:val="00A16640"/>
    <w:rsid w:val="00A171C2"/>
    <w:rsid w:val="00A20EBB"/>
    <w:rsid w:val="00A21E9D"/>
    <w:rsid w:val="00A22793"/>
    <w:rsid w:val="00A246AA"/>
    <w:rsid w:val="00A24773"/>
    <w:rsid w:val="00A260F6"/>
    <w:rsid w:val="00A26925"/>
    <w:rsid w:val="00A27323"/>
    <w:rsid w:val="00A3094C"/>
    <w:rsid w:val="00A3165D"/>
    <w:rsid w:val="00A32CEA"/>
    <w:rsid w:val="00A32DE4"/>
    <w:rsid w:val="00A33648"/>
    <w:rsid w:val="00A33A8F"/>
    <w:rsid w:val="00A34895"/>
    <w:rsid w:val="00A349D9"/>
    <w:rsid w:val="00A3579E"/>
    <w:rsid w:val="00A36A57"/>
    <w:rsid w:val="00A37131"/>
    <w:rsid w:val="00A37721"/>
    <w:rsid w:val="00A37CF2"/>
    <w:rsid w:val="00A4048D"/>
    <w:rsid w:val="00A423F1"/>
    <w:rsid w:val="00A4428F"/>
    <w:rsid w:val="00A45C85"/>
    <w:rsid w:val="00A469A7"/>
    <w:rsid w:val="00A52139"/>
    <w:rsid w:val="00A54A74"/>
    <w:rsid w:val="00A55A39"/>
    <w:rsid w:val="00A56F16"/>
    <w:rsid w:val="00A61FD0"/>
    <w:rsid w:val="00A66D57"/>
    <w:rsid w:val="00A67341"/>
    <w:rsid w:val="00A674CE"/>
    <w:rsid w:val="00A709BA"/>
    <w:rsid w:val="00A70F93"/>
    <w:rsid w:val="00A74248"/>
    <w:rsid w:val="00A779D9"/>
    <w:rsid w:val="00A803DF"/>
    <w:rsid w:val="00A8060C"/>
    <w:rsid w:val="00A81241"/>
    <w:rsid w:val="00A826CC"/>
    <w:rsid w:val="00A83075"/>
    <w:rsid w:val="00A86C0A"/>
    <w:rsid w:val="00A91C89"/>
    <w:rsid w:val="00A92674"/>
    <w:rsid w:val="00A958B6"/>
    <w:rsid w:val="00A95DD2"/>
    <w:rsid w:val="00A96E05"/>
    <w:rsid w:val="00AA2C54"/>
    <w:rsid w:val="00AA3B0D"/>
    <w:rsid w:val="00AA530F"/>
    <w:rsid w:val="00AA7ABF"/>
    <w:rsid w:val="00AB35A6"/>
    <w:rsid w:val="00AB3EFA"/>
    <w:rsid w:val="00AB5E6F"/>
    <w:rsid w:val="00AB62C4"/>
    <w:rsid w:val="00AC1817"/>
    <w:rsid w:val="00AC1962"/>
    <w:rsid w:val="00AC2932"/>
    <w:rsid w:val="00AC2C82"/>
    <w:rsid w:val="00AC4458"/>
    <w:rsid w:val="00AC5180"/>
    <w:rsid w:val="00AC54EC"/>
    <w:rsid w:val="00AC7867"/>
    <w:rsid w:val="00AC7B5A"/>
    <w:rsid w:val="00AD002C"/>
    <w:rsid w:val="00AD2B67"/>
    <w:rsid w:val="00AD3BF3"/>
    <w:rsid w:val="00AD3CF6"/>
    <w:rsid w:val="00AD4418"/>
    <w:rsid w:val="00AD59AB"/>
    <w:rsid w:val="00AE32EE"/>
    <w:rsid w:val="00AE5ACB"/>
    <w:rsid w:val="00AE7D48"/>
    <w:rsid w:val="00AF0013"/>
    <w:rsid w:val="00AF13D3"/>
    <w:rsid w:val="00AF1965"/>
    <w:rsid w:val="00AF421E"/>
    <w:rsid w:val="00AF4421"/>
    <w:rsid w:val="00AF4716"/>
    <w:rsid w:val="00AF4820"/>
    <w:rsid w:val="00AF4AC3"/>
    <w:rsid w:val="00AF635D"/>
    <w:rsid w:val="00AF7485"/>
    <w:rsid w:val="00B00327"/>
    <w:rsid w:val="00B01A4E"/>
    <w:rsid w:val="00B01C2D"/>
    <w:rsid w:val="00B032AB"/>
    <w:rsid w:val="00B03947"/>
    <w:rsid w:val="00B16CD8"/>
    <w:rsid w:val="00B203B2"/>
    <w:rsid w:val="00B207B5"/>
    <w:rsid w:val="00B22FFE"/>
    <w:rsid w:val="00B27056"/>
    <w:rsid w:val="00B27F9B"/>
    <w:rsid w:val="00B308A1"/>
    <w:rsid w:val="00B316DD"/>
    <w:rsid w:val="00B3196A"/>
    <w:rsid w:val="00B32143"/>
    <w:rsid w:val="00B32F94"/>
    <w:rsid w:val="00B3549C"/>
    <w:rsid w:val="00B366E3"/>
    <w:rsid w:val="00B37607"/>
    <w:rsid w:val="00B40389"/>
    <w:rsid w:val="00B40F68"/>
    <w:rsid w:val="00B42CB4"/>
    <w:rsid w:val="00B44789"/>
    <w:rsid w:val="00B44D46"/>
    <w:rsid w:val="00B457D2"/>
    <w:rsid w:val="00B467A8"/>
    <w:rsid w:val="00B473EF"/>
    <w:rsid w:val="00B47AE6"/>
    <w:rsid w:val="00B50906"/>
    <w:rsid w:val="00B528AE"/>
    <w:rsid w:val="00B54A29"/>
    <w:rsid w:val="00B56C99"/>
    <w:rsid w:val="00B60C50"/>
    <w:rsid w:val="00B60E8D"/>
    <w:rsid w:val="00B63A14"/>
    <w:rsid w:val="00B64939"/>
    <w:rsid w:val="00B64E82"/>
    <w:rsid w:val="00B67CAF"/>
    <w:rsid w:val="00B70938"/>
    <w:rsid w:val="00B757FF"/>
    <w:rsid w:val="00B77238"/>
    <w:rsid w:val="00B77E39"/>
    <w:rsid w:val="00B81340"/>
    <w:rsid w:val="00B81883"/>
    <w:rsid w:val="00B81958"/>
    <w:rsid w:val="00B82D91"/>
    <w:rsid w:val="00B836AA"/>
    <w:rsid w:val="00B844C4"/>
    <w:rsid w:val="00B86113"/>
    <w:rsid w:val="00B87857"/>
    <w:rsid w:val="00B87963"/>
    <w:rsid w:val="00B91CEB"/>
    <w:rsid w:val="00B921CC"/>
    <w:rsid w:val="00B922A1"/>
    <w:rsid w:val="00B93430"/>
    <w:rsid w:val="00B95C68"/>
    <w:rsid w:val="00BA3AD6"/>
    <w:rsid w:val="00BA525D"/>
    <w:rsid w:val="00BA67C8"/>
    <w:rsid w:val="00BB1331"/>
    <w:rsid w:val="00BB1B32"/>
    <w:rsid w:val="00BB548F"/>
    <w:rsid w:val="00BB58B8"/>
    <w:rsid w:val="00BC07AD"/>
    <w:rsid w:val="00BC1A11"/>
    <w:rsid w:val="00BC2931"/>
    <w:rsid w:val="00BC3251"/>
    <w:rsid w:val="00BC53EB"/>
    <w:rsid w:val="00BC6F49"/>
    <w:rsid w:val="00BD1101"/>
    <w:rsid w:val="00BD2CA8"/>
    <w:rsid w:val="00BD4532"/>
    <w:rsid w:val="00BD527F"/>
    <w:rsid w:val="00BD61C0"/>
    <w:rsid w:val="00BD743C"/>
    <w:rsid w:val="00BE07EB"/>
    <w:rsid w:val="00BE16F6"/>
    <w:rsid w:val="00BE2A3E"/>
    <w:rsid w:val="00BE4F4C"/>
    <w:rsid w:val="00BF424A"/>
    <w:rsid w:val="00BF672E"/>
    <w:rsid w:val="00BF68A8"/>
    <w:rsid w:val="00BF742B"/>
    <w:rsid w:val="00BF768C"/>
    <w:rsid w:val="00C03BF7"/>
    <w:rsid w:val="00C06067"/>
    <w:rsid w:val="00C10172"/>
    <w:rsid w:val="00C10A4D"/>
    <w:rsid w:val="00C112BC"/>
    <w:rsid w:val="00C12D4D"/>
    <w:rsid w:val="00C162D4"/>
    <w:rsid w:val="00C269BE"/>
    <w:rsid w:val="00C26C25"/>
    <w:rsid w:val="00C2750E"/>
    <w:rsid w:val="00C27799"/>
    <w:rsid w:val="00C30FE8"/>
    <w:rsid w:val="00C317A4"/>
    <w:rsid w:val="00C318EB"/>
    <w:rsid w:val="00C353E3"/>
    <w:rsid w:val="00C36E63"/>
    <w:rsid w:val="00C37108"/>
    <w:rsid w:val="00C37F05"/>
    <w:rsid w:val="00C41C49"/>
    <w:rsid w:val="00C45223"/>
    <w:rsid w:val="00C46384"/>
    <w:rsid w:val="00C472B6"/>
    <w:rsid w:val="00C47388"/>
    <w:rsid w:val="00C47906"/>
    <w:rsid w:val="00C50935"/>
    <w:rsid w:val="00C510C4"/>
    <w:rsid w:val="00C51BC2"/>
    <w:rsid w:val="00C52C17"/>
    <w:rsid w:val="00C615DF"/>
    <w:rsid w:val="00C61F24"/>
    <w:rsid w:val="00C65861"/>
    <w:rsid w:val="00C668D3"/>
    <w:rsid w:val="00C66980"/>
    <w:rsid w:val="00C76467"/>
    <w:rsid w:val="00C80B25"/>
    <w:rsid w:val="00C84590"/>
    <w:rsid w:val="00C859F7"/>
    <w:rsid w:val="00C85D6B"/>
    <w:rsid w:val="00C85EB5"/>
    <w:rsid w:val="00C8795B"/>
    <w:rsid w:val="00C87BAB"/>
    <w:rsid w:val="00C90399"/>
    <w:rsid w:val="00C91686"/>
    <w:rsid w:val="00C92B21"/>
    <w:rsid w:val="00C93A64"/>
    <w:rsid w:val="00C9469A"/>
    <w:rsid w:val="00C94970"/>
    <w:rsid w:val="00CA3155"/>
    <w:rsid w:val="00CA36B0"/>
    <w:rsid w:val="00CA4CAC"/>
    <w:rsid w:val="00CA52CA"/>
    <w:rsid w:val="00CA6BEF"/>
    <w:rsid w:val="00CB1A79"/>
    <w:rsid w:val="00CB3A1D"/>
    <w:rsid w:val="00CB41D7"/>
    <w:rsid w:val="00CC2223"/>
    <w:rsid w:val="00CC3127"/>
    <w:rsid w:val="00CC3E48"/>
    <w:rsid w:val="00CC3FC7"/>
    <w:rsid w:val="00CC57DB"/>
    <w:rsid w:val="00CC5C0C"/>
    <w:rsid w:val="00CC7604"/>
    <w:rsid w:val="00CD1E13"/>
    <w:rsid w:val="00CD32F2"/>
    <w:rsid w:val="00CD330A"/>
    <w:rsid w:val="00CD5622"/>
    <w:rsid w:val="00CE0B36"/>
    <w:rsid w:val="00CE1754"/>
    <w:rsid w:val="00CE264F"/>
    <w:rsid w:val="00CE284F"/>
    <w:rsid w:val="00CE3471"/>
    <w:rsid w:val="00CE73B2"/>
    <w:rsid w:val="00CE7CC5"/>
    <w:rsid w:val="00CF28DC"/>
    <w:rsid w:val="00CF2E55"/>
    <w:rsid w:val="00CF5D5C"/>
    <w:rsid w:val="00CF5E69"/>
    <w:rsid w:val="00CF61F7"/>
    <w:rsid w:val="00CF7937"/>
    <w:rsid w:val="00D04558"/>
    <w:rsid w:val="00D06709"/>
    <w:rsid w:val="00D115D7"/>
    <w:rsid w:val="00D1226F"/>
    <w:rsid w:val="00D12D41"/>
    <w:rsid w:val="00D13533"/>
    <w:rsid w:val="00D14008"/>
    <w:rsid w:val="00D145E6"/>
    <w:rsid w:val="00D14A39"/>
    <w:rsid w:val="00D2042A"/>
    <w:rsid w:val="00D20D18"/>
    <w:rsid w:val="00D20E5E"/>
    <w:rsid w:val="00D21C09"/>
    <w:rsid w:val="00D22204"/>
    <w:rsid w:val="00D267A2"/>
    <w:rsid w:val="00D2721E"/>
    <w:rsid w:val="00D272B0"/>
    <w:rsid w:val="00D30EA2"/>
    <w:rsid w:val="00D3176E"/>
    <w:rsid w:val="00D34592"/>
    <w:rsid w:val="00D35ECF"/>
    <w:rsid w:val="00D3668C"/>
    <w:rsid w:val="00D37FAE"/>
    <w:rsid w:val="00D41CD7"/>
    <w:rsid w:val="00D44C69"/>
    <w:rsid w:val="00D46080"/>
    <w:rsid w:val="00D464AC"/>
    <w:rsid w:val="00D46A0B"/>
    <w:rsid w:val="00D47751"/>
    <w:rsid w:val="00D503C5"/>
    <w:rsid w:val="00D50965"/>
    <w:rsid w:val="00D51C07"/>
    <w:rsid w:val="00D5469A"/>
    <w:rsid w:val="00D55044"/>
    <w:rsid w:val="00D5746A"/>
    <w:rsid w:val="00D57937"/>
    <w:rsid w:val="00D57C32"/>
    <w:rsid w:val="00D6133D"/>
    <w:rsid w:val="00D62000"/>
    <w:rsid w:val="00D647F6"/>
    <w:rsid w:val="00D66EA9"/>
    <w:rsid w:val="00D70496"/>
    <w:rsid w:val="00D713E8"/>
    <w:rsid w:val="00D71F6D"/>
    <w:rsid w:val="00D75000"/>
    <w:rsid w:val="00D75D3D"/>
    <w:rsid w:val="00D77E84"/>
    <w:rsid w:val="00D801A6"/>
    <w:rsid w:val="00D8390D"/>
    <w:rsid w:val="00D87CE5"/>
    <w:rsid w:val="00D90C13"/>
    <w:rsid w:val="00D9196D"/>
    <w:rsid w:val="00D9440F"/>
    <w:rsid w:val="00DA1157"/>
    <w:rsid w:val="00DA1EAA"/>
    <w:rsid w:val="00DA283C"/>
    <w:rsid w:val="00DA63B4"/>
    <w:rsid w:val="00DB1166"/>
    <w:rsid w:val="00DB1DB5"/>
    <w:rsid w:val="00DB2604"/>
    <w:rsid w:val="00DB3A71"/>
    <w:rsid w:val="00DB50FE"/>
    <w:rsid w:val="00DB6F33"/>
    <w:rsid w:val="00DC0448"/>
    <w:rsid w:val="00DC3663"/>
    <w:rsid w:val="00DC410D"/>
    <w:rsid w:val="00DC4400"/>
    <w:rsid w:val="00DC57E3"/>
    <w:rsid w:val="00DC780A"/>
    <w:rsid w:val="00DD1688"/>
    <w:rsid w:val="00DD17D0"/>
    <w:rsid w:val="00DD480A"/>
    <w:rsid w:val="00DD4849"/>
    <w:rsid w:val="00DD4A28"/>
    <w:rsid w:val="00DD5CCB"/>
    <w:rsid w:val="00DD6322"/>
    <w:rsid w:val="00DD64AE"/>
    <w:rsid w:val="00DE2A1F"/>
    <w:rsid w:val="00DE4275"/>
    <w:rsid w:val="00DE53CF"/>
    <w:rsid w:val="00DE55EF"/>
    <w:rsid w:val="00DF02D3"/>
    <w:rsid w:val="00DF1C47"/>
    <w:rsid w:val="00DF1EC3"/>
    <w:rsid w:val="00DF39AD"/>
    <w:rsid w:val="00DF39B9"/>
    <w:rsid w:val="00E00F09"/>
    <w:rsid w:val="00E02400"/>
    <w:rsid w:val="00E0319C"/>
    <w:rsid w:val="00E078B2"/>
    <w:rsid w:val="00E102F7"/>
    <w:rsid w:val="00E104BF"/>
    <w:rsid w:val="00E129DE"/>
    <w:rsid w:val="00E1484E"/>
    <w:rsid w:val="00E1528E"/>
    <w:rsid w:val="00E15F75"/>
    <w:rsid w:val="00E25792"/>
    <w:rsid w:val="00E25E35"/>
    <w:rsid w:val="00E26B37"/>
    <w:rsid w:val="00E35CC0"/>
    <w:rsid w:val="00E37636"/>
    <w:rsid w:val="00E4275C"/>
    <w:rsid w:val="00E449A0"/>
    <w:rsid w:val="00E5302D"/>
    <w:rsid w:val="00E557CA"/>
    <w:rsid w:val="00E64062"/>
    <w:rsid w:val="00E65D71"/>
    <w:rsid w:val="00E666D9"/>
    <w:rsid w:val="00E7037C"/>
    <w:rsid w:val="00E70D9D"/>
    <w:rsid w:val="00E71B5D"/>
    <w:rsid w:val="00E71D92"/>
    <w:rsid w:val="00E720AC"/>
    <w:rsid w:val="00E7495B"/>
    <w:rsid w:val="00E80538"/>
    <w:rsid w:val="00E805F4"/>
    <w:rsid w:val="00E81E6F"/>
    <w:rsid w:val="00E8493C"/>
    <w:rsid w:val="00E853B5"/>
    <w:rsid w:val="00E85527"/>
    <w:rsid w:val="00E876B0"/>
    <w:rsid w:val="00E9101B"/>
    <w:rsid w:val="00E9233A"/>
    <w:rsid w:val="00E932F6"/>
    <w:rsid w:val="00E944A5"/>
    <w:rsid w:val="00E9451D"/>
    <w:rsid w:val="00E94E13"/>
    <w:rsid w:val="00E95735"/>
    <w:rsid w:val="00E960CD"/>
    <w:rsid w:val="00E9742A"/>
    <w:rsid w:val="00EA0A09"/>
    <w:rsid w:val="00EA1EDD"/>
    <w:rsid w:val="00EA52CA"/>
    <w:rsid w:val="00EA5A10"/>
    <w:rsid w:val="00EA7833"/>
    <w:rsid w:val="00EB2625"/>
    <w:rsid w:val="00EB507A"/>
    <w:rsid w:val="00EB5609"/>
    <w:rsid w:val="00EB5F16"/>
    <w:rsid w:val="00EB7F0D"/>
    <w:rsid w:val="00EC0042"/>
    <w:rsid w:val="00ED07D6"/>
    <w:rsid w:val="00ED2C70"/>
    <w:rsid w:val="00ED6F1A"/>
    <w:rsid w:val="00ED75A9"/>
    <w:rsid w:val="00ED7C86"/>
    <w:rsid w:val="00EE0C2D"/>
    <w:rsid w:val="00EE14B7"/>
    <w:rsid w:val="00EE4FBA"/>
    <w:rsid w:val="00EE69B7"/>
    <w:rsid w:val="00EE7E46"/>
    <w:rsid w:val="00EF0671"/>
    <w:rsid w:val="00EF0DDE"/>
    <w:rsid w:val="00EF13C2"/>
    <w:rsid w:val="00EF1511"/>
    <w:rsid w:val="00EF2410"/>
    <w:rsid w:val="00EF3974"/>
    <w:rsid w:val="00EF492A"/>
    <w:rsid w:val="00EF58DE"/>
    <w:rsid w:val="00F042B2"/>
    <w:rsid w:val="00F06DAC"/>
    <w:rsid w:val="00F10C76"/>
    <w:rsid w:val="00F10FB7"/>
    <w:rsid w:val="00F11D76"/>
    <w:rsid w:val="00F123A6"/>
    <w:rsid w:val="00F125B5"/>
    <w:rsid w:val="00F15032"/>
    <w:rsid w:val="00F163C7"/>
    <w:rsid w:val="00F166CE"/>
    <w:rsid w:val="00F2049D"/>
    <w:rsid w:val="00F232CC"/>
    <w:rsid w:val="00F32065"/>
    <w:rsid w:val="00F32DDF"/>
    <w:rsid w:val="00F34F5E"/>
    <w:rsid w:val="00F44DD7"/>
    <w:rsid w:val="00F4516B"/>
    <w:rsid w:val="00F4657A"/>
    <w:rsid w:val="00F46DDD"/>
    <w:rsid w:val="00F47858"/>
    <w:rsid w:val="00F47B14"/>
    <w:rsid w:val="00F514B1"/>
    <w:rsid w:val="00F5458D"/>
    <w:rsid w:val="00F56E42"/>
    <w:rsid w:val="00F5700E"/>
    <w:rsid w:val="00F5784D"/>
    <w:rsid w:val="00F57C04"/>
    <w:rsid w:val="00F60670"/>
    <w:rsid w:val="00F6183B"/>
    <w:rsid w:val="00F61A49"/>
    <w:rsid w:val="00F62A6C"/>
    <w:rsid w:val="00F65A05"/>
    <w:rsid w:val="00F67672"/>
    <w:rsid w:val="00F7194F"/>
    <w:rsid w:val="00F74598"/>
    <w:rsid w:val="00F763EE"/>
    <w:rsid w:val="00F775D9"/>
    <w:rsid w:val="00F82BD9"/>
    <w:rsid w:val="00F83508"/>
    <w:rsid w:val="00F849C7"/>
    <w:rsid w:val="00F849CC"/>
    <w:rsid w:val="00F8624B"/>
    <w:rsid w:val="00F9035A"/>
    <w:rsid w:val="00F908C0"/>
    <w:rsid w:val="00F92244"/>
    <w:rsid w:val="00F933D8"/>
    <w:rsid w:val="00F9397F"/>
    <w:rsid w:val="00F93FE3"/>
    <w:rsid w:val="00F96BA8"/>
    <w:rsid w:val="00F96D87"/>
    <w:rsid w:val="00FA00DC"/>
    <w:rsid w:val="00FA0490"/>
    <w:rsid w:val="00FA115D"/>
    <w:rsid w:val="00FA2C4E"/>
    <w:rsid w:val="00FA36C0"/>
    <w:rsid w:val="00FA4702"/>
    <w:rsid w:val="00FA6062"/>
    <w:rsid w:val="00FA6D2C"/>
    <w:rsid w:val="00FA714E"/>
    <w:rsid w:val="00FA765D"/>
    <w:rsid w:val="00FA799C"/>
    <w:rsid w:val="00FB4BB6"/>
    <w:rsid w:val="00FB4CF1"/>
    <w:rsid w:val="00FC20D8"/>
    <w:rsid w:val="00FC2733"/>
    <w:rsid w:val="00FC3D98"/>
    <w:rsid w:val="00FC6A8C"/>
    <w:rsid w:val="00FC7B68"/>
    <w:rsid w:val="00FD05E3"/>
    <w:rsid w:val="00FD306F"/>
    <w:rsid w:val="00FD40DE"/>
    <w:rsid w:val="00FD5315"/>
    <w:rsid w:val="00FD71EF"/>
    <w:rsid w:val="00FE4826"/>
    <w:rsid w:val="00FE564B"/>
    <w:rsid w:val="00FE5945"/>
    <w:rsid w:val="00FE59E9"/>
    <w:rsid w:val="00FE7585"/>
    <w:rsid w:val="00FE76B5"/>
    <w:rsid w:val="00FF020C"/>
    <w:rsid w:val="00FF1427"/>
    <w:rsid w:val="00FF270E"/>
    <w:rsid w:val="00FF5BEB"/>
    <w:rsid w:val="00FF6A91"/>
    <w:rsid w:val="00FF7234"/>
    <w:rsid w:val="00FF77EE"/>
    <w:rsid w:val="00FF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64D2F"/>
  <w15:chartTrackingRefBased/>
  <w15:docId w15:val="{15EDFEC6-4BE0-45D6-A903-D6B137A3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33B"/>
    <w:pPr>
      <w:spacing w:before="240" w:after="240" w:line="276" w:lineRule="auto"/>
      <w:jc w:val="both"/>
    </w:pPr>
    <w:rPr>
      <w:rFonts w:ascii="Arial" w:hAnsi="Arial"/>
      <w:sz w:val="22"/>
      <w:szCs w:val="22"/>
      <w:lang w:eastAsia="en-US"/>
    </w:rPr>
  </w:style>
  <w:style w:type="paragraph" w:styleId="Ttulo1">
    <w:name w:val="heading 1"/>
    <w:basedOn w:val="Normal"/>
    <w:next w:val="Normal"/>
    <w:link w:val="Ttulo1Car"/>
    <w:autoRedefine/>
    <w:qFormat/>
    <w:rsid w:val="0055500F"/>
    <w:pPr>
      <w:keepNext/>
      <w:numPr>
        <w:numId w:val="1"/>
      </w:numPr>
      <w:spacing w:before="480" w:line="240" w:lineRule="auto"/>
      <w:outlineLvl w:val="0"/>
    </w:pPr>
    <w:rPr>
      <w:rFonts w:eastAsia="Times New Roman" w:cs="Arial"/>
      <w:b/>
      <w:bCs/>
      <w:kern w:val="32"/>
      <w:lang w:eastAsia="es-ES"/>
    </w:rPr>
  </w:style>
  <w:style w:type="paragraph" w:styleId="Ttulo2">
    <w:name w:val="heading 2"/>
    <w:basedOn w:val="Normal"/>
    <w:next w:val="Normal"/>
    <w:link w:val="Ttulo2Car"/>
    <w:qFormat/>
    <w:rsid w:val="004A3F2E"/>
    <w:pPr>
      <w:keepNext/>
      <w:numPr>
        <w:ilvl w:val="1"/>
        <w:numId w:val="33"/>
      </w:numPr>
      <w:spacing w:before="360" w:after="360" w:line="240" w:lineRule="auto"/>
      <w:outlineLvl w:val="1"/>
    </w:pPr>
    <w:rPr>
      <w:rFonts w:eastAsia="Times New Roman" w:cs="Arial"/>
      <w:bCs/>
      <w:iCs/>
      <w:caps/>
      <w:lang w:eastAsia="es-ES"/>
    </w:rPr>
  </w:style>
  <w:style w:type="paragraph" w:styleId="Ttulo3">
    <w:name w:val="heading 3"/>
    <w:basedOn w:val="Normal"/>
    <w:next w:val="Normal"/>
    <w:link w:val="Ttulo3Car"/>
    <w:qFormat/>
    <w:rsid w:val="00762A9A"/>
    <w:pPr>
      <w:keepNext/>
      <w:numPr>
        <w:ilvl w:val="2"/>
        <w:numId w:val="33"/>
      </w:numPr>
      <w:spacing w:after="60" w:line="240" w:lineRule="auto"/>
      <w:outlineLvl w:val="2"/>
    </w:pPr>
    <w:rPr>
      <w:rFonts w:eastAsia="Times New Roman" w:cs="Arial"/>
      <w:b/>
      <w:bCs/>
      <w:lang w:eastAsia="es-ES"/>
    </w:rPr>
  </w:style>
  <w:style w:type="paragraph" w:styleId="Ttulo4">
    <w:name w:val="heading 4"/>
    <w:basedOn w:val="Normal"/>
    <w:next w:val="Normal"/>
    <w:link w:val="Ttulo4Car"/>
    <w:qFormat/>
    <w:rsid w:val="00FE5945"/>
    <w:pPr>
      <w:keepNext/>
      <w:numPr>
        <w:ilvl w:val="3"/>
        <w:numId w:val="33"/>
      </w:numPr>
      <w:spacing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33"/>
      </w:numPr>
      <w:spacing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33"/>
      </w:numPr>
      <w:spacing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33"/>
      </w:numPr>
      <w:spacing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33"/>
      </w:numPr>
      <w:spacing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33"/>
      </w:numPr>
      <w:spacing w:after="60" w:line="240" w:lineRule="auto"/>
      <w:outlineLvl w:val="8"/>
    </w:pPr>
    <w:rPr>
      <w:rFonts w:eastAsia="Times New Roman"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5500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Bullet List,FooterText,numbered,List Paragraph1,Paragraphe de liste1,Bulletr List Paragraph,列出段落,列出段落1,List Paragraph2,List Paragraph21,Listeafsnit1,Parágrafo da Lista1,Bullet list,リスト段落1,List Paragraph11,Liste 1,Párrafo Numerado"/>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basedOn w:val="Normal"/>
    <w:uiPriority w:val="99"/>
    <w:semiHidden/>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iPriority w:val="99"/>
    <w:unhideWhenUsed/>
    <w:rsid w:val="00555ABE"/>
    <w:rPr>
      <w:color w:val="0000FF"/>
      <w:u w:val="single"/>
    </w:rPr>
  </w:style>
  <w:style w:type="paragraph" w:customStyle="1" w:styleId="Default">
    <w:name w:val="Default"/>
    <w:rsid w:val="00A20EBB"/>
    <w:pPr>
      <w:autoSpaceDE w:val="0"/>
      <w:autoSpaceDN w:val="0"/>
      <w:adjustRightInd w:val="0"/>
      <w:spacing w:before="240" w:after="240" w:line="276" w:lineRule="auto"/>
    </w:pPr>
    <w:rPr>
      <w:rFonts w:ascii="Arial" w:hAnsi="Arial" w:cs="Arial"/>
      <w:color w:val="000000"/>
      <w:sz w:val="24"/>
      <w:szCs w:val="24"/>
      <w:lang w:eastAsia="en-US"/>
    </w:rPr>
  </w:style>
  <w:style w:type="character" w:customStyle="1" w:styleId="PrrafodelistaCar">
    <w:name w:val="Párrafo de lista Car"/>
    <w:aliases w:val="List Car,Bullet List Car,FooterText Car,numbered Car,List Paragraph1 Car,Paragraphe de liste1 Car,Bulletr List Paragraph Car,列出段落 Car,列出段落1 Car,List Paragraph2 Car,List Paragraph21 Car,Listeafsnit1 Car,Parágrafo da Lista1 Car"/>
    <w:link w:val="Prrafodelista"/>
    <w:uiPriority w:val="34"/>
    <w:qFormat/>
    <w:locked/>
    <w:rsid w:val="00D272B0"/>
    <w:rPr>
      <w:sz w:val="22"/>
      <w:szCs w:val="22"/>
      <w:lang w:eastAsia="en-US"/>
    </w:rPr>
  </w:style>
  <w:style w:type="character" w:styleId="nfasis">
    <w:name w:val="Emphasis"/>
    <w:uiPriority w:val="20"/>
    <w:qFormat/>
    <w:rsid w:val="00A3165D"/>
    <w:rPr>
      <w:i/>
      <w:iCs/>
    </w:rPr>
  </w:style>
  <w:style w:type="paragraph" w:customStyle="1" w:styleId="parrafo">
    <w:name w:val="parrafo"/>
    <w:basedOn w:val="Normal"/>
    <w:link w:val="parrafoCar"/>
    <w:rsid w:val="009D391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9D391A"/>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39"/>
    <w:rsid w:val="009D39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340EB0"/>
    <w:rPr>
      <w:sz w:val="16"/>
      <w:szCs w:val="16"/>
    </w:rPr>
  </w:style>
  <w:style w:type="paragraph" w:styleId="Textocomentario">
    <w:name w:val="annotation text"/>
    <w:basedOn w:val="Normal"/>
    <w:link w:val="TextocomentarioCar"/>
    <w:uiPriority w:val="99"/>
    <w:unhideWhenUsed/>
    <w:rsid w:val="00340EB0"/>
    <w:rPr>
      <w:sz w:val="20"/>
      <w:szCs w:val="20"/>
    </w:rPr>
  </w:style>
  <w:style w:type="character" w:customStyle="1" w:styleId="TextocomentarioCar">
    <w:name w:val="Texto comentario Car"/>
    <w:link w:val="Textocomentario"/>
    <w:uiPriority w:val="99"/>
    <w:rsid w:val="00340EB0"/>
    <w:rPr>
      <w:lang w:eastAsia="en-US"/>
    </w:rPr>
  </w:style>
  <w:style w:type="paragraph" w:styleId="Asuntodelcomentario">
    <w:name w:val="annotation subject"/>
    <w:basedOn w:val="Textocomentario"/>
    <w:next w:val="Textocomentario"/>
    <w:link w:val="AsuntodelcomentarioCar"/>
    <w:uiPriority w:val="99"/>
    <w:semiHidden/>
    <w:unhideWhenUsed/>
    <w:rsid w:val="00340EB0"/>
    <w:rPr>
      <w:b/>
      <w:bCs/>
    </w:rPr>
  </w:style>
  <w:style w:type="character" w:customStyle="1" w:styleId="AsuntodelcomentarioCar">
    <w:name w:val="Asunto del comentario Car"/>
    <w:link w:val="Asuntodelcomentario"/>
    <w:uiPriority w:val="99"/>
    <w:semiHidden/>
    <w:rsid w:val="00340EB0"/>
    <w:rPr>
      <w:b/>
      <w:bCs/>
      <w:lang w:eastAsia="en-US"/>
    </w:rPr>
  </w:style>
  <w:style w:type="paragraph" w:styleId="TtuloTDC">
    <w:name w:val="TOC Heading"/>
    <w:basedOn w:val="Ttulo1"/>
    <w:next w:val="Normal"/>
    <w:uiPriority w:val="39"/>
    <w:unhideWhenUsed/>
    <w:qFormat/>
    <w:rsid w:val="00117BD7"/>
    <w:pPr>
      <w:keepLines/>
      <w:numPr>
        <w:numId w:val="0"/>
      </w:numPr>
      <w:spacing w:before="240" w:after="0" w:line="259" w:lineRule="auto"/>
      <w:outlineLvl w:val="9"/>
    </w:pPr>
    <w:rPr>
      <w:rFonts w:ascii="Calibri Light" w:hAnsi="Calibri Light" w:cs="Times New Roman"/>
      <w:b w:val="0"/>
      <w:bCs w:val="0"/>
      <w:color w:val="2E74B5"/>
      <w:kern w:val="0"/>
      <w:sz w:val="32"/>
      <w:szCs w:val="32"/>
    </w:rPr>
  </w:style>
  <w:style w:type="paragraph" w:styleId="TDC1">
    <w:name w:val="toc 1"/>
    <w:basedOn w:val="Normal"/>
    <w:next w:val="Normal"/>
    <w:autoRedefine/>
    <w:uiPriority w:val="39"/>
    <w:unhideWhenUsed/>
    <w:rsid w:val="00160498"/>
    <w:pPr>
      <w:tabs>
        <w:tab w:val="left" w:pos="440"/>
        <w:tab w:val="right" w:leader="dot" w:pos="8919"/>
      </w:tabs>
    </w:pPr>
  </w:style>
  <w:style w:type="paragraph" w:styleId="TDC2">
    <w:name w:val="toc 2"/>
    <w:basedOn w:val="Normal"/>
    <w:next w:val="Normal"/>
    <w:autoRedefine/>
    <w:uiPriority w:val="39"/>
    <w:unhideWhenUsed/>
    <w:rsid w:val="0033091C"/>
    <w:pPr>
      <w:tabs>
        <w:tab w:val="left" w:pos="880"/>
        <w:tab w:val="right" w:leader="dot" w:pos="8919"/>
      </w:tabs>
      <w:ind w:left="220"/>
    </w:pPr>
  </w:style>
  <w:style w:type="paragraph" w:styleId="TDC3">
    <w:name w:val="toc 3"/>
    <w:basedOn w:val="Normal"/>
    <w:next w:val="Normal"/>
    <w:autoRedefine/>
    <w:uiPriority w:val="39"/>
    <w:unhideWhenUsed/>
    <w:rsid w:val="00A02626"/>
    <w:pPr>
      <w:ind w:left="440"/>
    </w:pPr>
  </w:style>
  <w:style w:type="character" w:customStyle="1" w:styleId="parrafoCar">
    <w:name w:val="parrafo Car"/>
    <w:link w:val="parrafo"/>
    <w:rsid w:val="002F7C36"/>
    <w:rPr>
      <w:rFonts w:ascii="Times New Roman" w:eastAsia="Times New Roman" w:hAnsi="Times New Roman"/>
      <w:sz w:val="24"/>
      <w:szCs w:val="24"/>
    </w:rPr>
  </w:style>
  <w:style w:type="paragraph" w:styleId="Sangradetextonormal">
    <w:name w:val="Body Text Indent"/>
    <w:basedOn w:val="Normal"/>
    <w:link w:val="SangradetextonormalCar"/>
    <w:rsid w:val="008F1EB3"/>
    <w:pPr>
      <w:spacing w:before="0" w:after="0" w:line="240" w:lineRule="auto"/>
      <w:ind w:left="60"/>
    </w:pPr>
    <w:rPr>
      <w:rFonts w:ascii="Times New Roman" w:eastAsia="Times New Roman" w:hAnsi="Times New Roman"/>
      <w:sz w:val="24"/>
      <w:szCs w:val="24"/>
      <w:lang w:val="es-ES_tradnl" w:eastAsia="es-ES"/>
    </w:rPr>
  </w:style>
  <w:style w:type="character" w:customStyle="1" w:styleId="SangradetextonormalCar">
    <w:name w:val="Sangría de texto normal Car"/>
    <w:link w:val="Sangradetextonormal"/>
    <w:rsid w:val="008F1EB3"/>
    <w:rPr>
      <w:rFonts w:ascii="Times New Roman" w:eastAsia="Times New Roman" w:hAnsi="Times New Roman"/>
      <w:sz w:val="24"/>
      <w:szCs w:val="24"/>
      <w:lang w:val="es-ES_tradnl"/>
    </w:rPr>
  </w:style>
  <w:style w:type="paragraph" w:styleId="Revisin">
    <w:name w:val="Revision"/>
    <w:hidden/>
    <w:uiPriority w:val="99"/>
    <w:semiHidden/>
    <w:rsid w:val="00156AAC"/>
    <w:rPr>
      <w:rFonts w:ascii="Arial" w:hAnsi="Arial"/>
      <w:sz w:val="22"/>
      <w:szCs w:val="22"/>
      <w:lang w:eastAsia="en-US"/>
    </w:rPr>
  </w:style>
  <w:style w:type="numbering" w:customStyle="1" w:styleId="Listaactual1">
    <w:name w:val="Lista actual1"/>
    <w:uiPriority w:val="99"/>
    <w:rsid w:val="005A5BD4"/>
    <w:pPr>
      <w:numPr>
        <w:numId w:val="45"/>
      </w:numPr>
    </w:pPr>
  </w:style>
  <w:style w:type="character" w:styleId="Hipervnculovisitado">
    <w:name w:val="FollowedHyperlink"/>
    <w:uiPriority w:val="99"/>
    <w:semiHidden/>
    <w:unhideWhenUsed/>
    <w:rsid w:val="003A547C"/>
    <w:rPr>
      <w:color w:val="954F72"/>
      <w:u w:val="single"/>
    </w:rPr>
  </w:style>
  <w:style w:type="character" w:customStyle="1" w:styleId="Mencinsinresolver1">
    <w:name w:val="Mención sin resolver1"/>
    <w:uiPriority w:val="99"/>
    <w:semiHidden/>
    <w:unhideWhenUsed/>
    <w:rsid w:val="004D47AE"/>
    <w:rPr>
      <w:color w:val="605E5C"/>
      <w:shd w:val="clear" w:color="auto" w:fill="E1DFDD"/>
    </w:rPr>
  </w:style>
  <w:style w:type="table" w:styleId="Tablaconcuadrculaclara">
    <w:name w:val="Grid Table Light"/>
    <w:basedOn w:val="Tablanormal"/>
    <w:uiPriority w:val="40"/>
    <w:rsid w:val="008E5A5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cinsinresolver2">
    <w:name w:val="Mención sin resolver2"/>
    <w:basedOn w:val="Fuentedeprrafopredeter"/>
    <w:uiPriority w:val="99"/>
    <w:semiHidden/>
    <w:unhideWhenUsed/>
    <w:rsid w:val="00406317"/>
    <w:rPr>
      <w:color w:val="605E5C"/>
      <w:shd w:val="clear" w:color="auto" w:fill="E1DFDD"/>
    </w:rPr>
  </w:style>
  <w:style w:type="paragraph" w:styleId="Textonotapie">
    <w:name w:val="footnote text"/>
    <w:basedOn w:val="Normal"/>
    <w:link w:val="TextonotapieCar"/>
    <w:uiPriority w:val="99"/>
    <w:semiHidden/>
    <w:unhideWhenUsed/>
    <w:rsid w:val="00D145E6"/>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D145E6"/>
    <w:rPr>
      <w:rFonts w:ascii="Arial" w:hAnsi="Arial"/>
      <w:lang w:eastAsia="en-US"/>
    </w:rPr>
  </w:style>
  <w:style w:type="character" w:styleId="Refdenotaalpie">
    <w:name w:val="footnote reference"/>
    <w:basedOn w:val="Fuentedeprrafopredeter"/>
    <w:uiPriority w:val="99"/>
    <w:semiHidden/>
    <w:unhideWhenUsed/>
    <w:rsid w:val="00D14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673">
      <w:bodyDiv w:val="1"/>
      <w:marLeft w:val="0"/>
      <w:marRight w:val="0"/>
      <w:marTop w:val="0"/>
      <w:marBottom w:val="0"/>
      <w:divBdr>
        <w:top w:val="none" w:sz="0" w:space="0" w:color="auto"/>
        <w:left w:val="none" w:sz="0" w:space="0" w:color="auto"/>
        <w:bottom w:val="none" w:sz="0" w:space="0" w:color="auto"/>
        <w:right w:val="none" w:sz="0" w:space="0" w:color="auto"/>
      </w:divBdr>
      <w:divsChild>
        <w:div w:id="657729786">
          <w:marLeft w:val="360"/>
          <w:marRight w:val="0"/>
          <w:marTop w:val="0"/>
          <w:marBottom w:val="0"/>
          <w:divBdr>
            <w:top w:val="none" w:sz="0" w:space="0" w:color="auto"/>
            <w:left w:val="none" w:sz="0" w:space="0" w:color="auto"/>
            <w:bottom w:val="none" w:sz="0" w:space="0" w:color="auto"/>
            <w:right w:val="none" w:sz="0" w:space="0" w:color="auto"/>
          </w:divBdr>
        </w:div>
      </w:divsChild>
    </w:div>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283463668">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491528596">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616260614">
      <w:bodyDiv w:val="1"/>
      <w:marLeft w:val="0"/>
      <w:marRight w:val="0"/>
      <w:marTop w:val="0"/>
      <w:marBottom w:val="0"/>
      <w:divBdr>
        <w:top w:val="none" w:sz="0" w:space="0" w:color="auto"/>
        <w:left w:val="none" w:sz="0" w:space="0" w:color="auto"/>
        <w:bottom w:val="none" w:sz="0" w:space="0" w:color="auto"/>
        <w:right w:val="none" w:sz="0" w:space="0" w:color="auto"/>
      </w:divBdr>
    </w:div>
    <w:div w:id="845511033">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249343437">
      <w:bodyDiv w:val="1"/>
      <w:marLeft w:val="0"/>
      <w:marRight w:val="0"/>
      <w:marTop w:val="0"/>
      <w:marBottom w:val="0"/>
      <w:divBdr>
        <w:top w:val="none" w:sz="0" w:space="0" w:color="auto"/>
        <w:left w:val="none" w:sz="0" w:space="0" w:color="auto"/>
        <w:bottom w:val="none" w:sz="0" w:space="0" w:color="auto"/>
        <w:right w:val="none" w:sz="0" w:space="0" w:color="auto"/>
      </w:divBdr>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471626719">
      <w:bodyDiv w:val="1"/>
      <w:marLeft w:val="0"/>
      <w:marRight w:val="0"/>
      <w:marTop w:val="0"/>
      <w:marBottom w:val="0"/>
      <w:divBdr>
        <w:top w:val="none" w:sz="0" w:space="0" w:color="auto"/>
        <w:left w:val="none" w:sz="0" w:space="0" w:color="auto"/>
        <w:bottom w:val="none" w:sz="0" w:space="0" w:color="auto"/>
        <w:right w:val="none" w:sz="0" w:space="0" w:color="auto"/>
      </w:divBdr>
      <w:divsChild>
        <w:div w:id="1333413775">
          <w:marLeft w:val="360"/>
          <w:marRight w:val="0"/>
          <w:marTop w:val="0"/>
          <w:marBottom w:val="0"/>
          <w:divBdr>
            <w:top w:val="none" w:sz="0" w:space="0" w:color="auto"/>
            <w:left w:val="none" w:sz="0" w:space="0" w:color="auto"/>
            <w:bottom w:val="none" w:sz="0" w:space="0" w:color="auto"/>
            <w:right w:val="none" w:sz="0" w:space="0" w:color="auto"/>
          </w:divBdr>
        </w:div>
      </w:divsChild>
    </w:div>
    <w:div w:id="1473867550">
      <w:bodyDiv w:val="1"/>
      <w:marLeft w:val="0"/>
      <w:marRight w:val="0"/>
      <w:marTop w:val="0"/>
      <w:marBottom w:val="0"/>
      <w:divBdr>
        <w:top w:val="none" w:sz="0" w:space="0" w:color="auto"/>
        <w:left w:val="none" w:sz="0" w:space="0" w:color="auto"/>
        <w:bottom w:val="none" w:sz="0" w:space="0" w:color="auto"/>
        <w:right w:val="none" w:sz="0" w:space="0" w:color="auto"/>
      </w:divBdr>
    </w:div>
    <w:div w:id="1485467898">
      <w:bodyDiv w:val="1"/>
      <w:marLeft w:val="0"/>
      <w:marRight w:val="0"/>
      <w:marTop w:val="0"/>
      <w:marBottom w:val="0"/>
      <w:divBdr>
        <w:top w:val="none" w:sz="0" w:space="0" w:color="auto"/>
        <w:left w:val="none" w:sz="0" w:space="0" w:color="auto"/>
        <w:bottom w:val="none" w:sz="0" w:space="0" w:color="auto"/>
        <w:right w:val="none" w:sz="0" w:space="0" w:color="auto"/>
      </w:divBdr>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644264776">
      <w:bodyDiv w:val="1"/>
      <w:marLeft w:val="0"/>
      <w:marRight w:val="0"/>
      <w:marTop w:val="0"/>
      <w:marBottom w:val="0"/>
      <w:divBdr>
        <w:top w:val="none" w:sz="0" w:space="0" w:color="auto"/>
        <w:left w:val="none" w:sz="0" w:space="0" w:color="auto"/>
        <w:bottom w:val="none" w:sz="0" w:space="0" w:color="auto"/>
        <w:right w:val="none" w:sz="0" w:space="0" w:color="auto"/>
      </w:divBdr>
      <w:divsChild>
        <w:div w:id="1945266016">
          <w:marLeft w:val="360"/>
          <w:marRight w:val="0"/>
          <w:marTop w:val="0"/>
          <w:marBottom w:val="0"/>
          <w:divBdr>
            <w:top w:val="none" w:sz="0" w:space="0" w:color="auto"/>
            <w:left w:val="none" w:sz="0" w:space="0" w:color="auto"/>
            <w:bottom w:val="none" w:sz="0" w:space="0" w:color="auto"/>
            <w:right w:val="none" w:sz="0" w:space="0" w:color="auto"/>
          </w:divBdr>
        </w:div>
      </w:divsChild>
    </w:div>
    <w:div w:id="1759013363">
      <w:bodyDiv w:val="1"/>
      <w:marLeft w:val="0"/>
      <w:marRight w:val="0"/>
      <w:marTop w:val="0"/>
      <w:marBottom w:val="0"/>
      <w:divBdr>
        <w:top w:val="none" w:sz="0" w:space="0" w:color="auto"/>
        <w:left w:val="none" w:sz="0" w:space="0" w:color="auto"/>
        <w:bottom w:val="none" w:sz="0" w:space="0" w:color="auto"/>
        <w:right w:val="none" w:sz="0" w:space="0" w:color="auto"/>
      </w:divBdr>
    </w:div>
    <w:div w:id="1790009000">
      <w:bodyDiv w:val="1"/>
      <w:marLeft w:val="0"/>
      <w:marRight w:val="0"/>
      <w:marTop w:val="0"/>
      <w:marBottom w:val="0"/>
      <w:divBdr>
        <w:top w:val="none" w:sz="0" w:space="0" w:color="auto"/>
        <w:left w:val="none" w:sz="0" w:space="0" w:color="auto"/>
        <w:bottom w:val="none" w:sz="0" w:space="0" w:color="auto"/>
        <w:right w:val="none" w:sz="0" w:space="0" w:color="auto"/>
      </w:divBdr>
      <w:divsChild>
        <w:div w:id="1050878721">
          <w:marLeft w:val="360"/>
          <w:marRight w:val="0"/>
          <w:marTop w:val="0"/>
          <w:marBottom w:val="0"/>
          <w:divBdr>
            <w:top w:val="none" w:sz="0" w:space="0" w:color="auto"/>
            <w:left w:val="none" w:sz="0" w:space="0" w:color="auto"/>
            <w:bottom w:val="none" w:sz="0" w:space="0" w:color="auto"/>
            <w:right w:val="none" w:sz="0" w:space="0" w:color="auto"/>
          </w:divBdr>
        </w:div>
      </w:divsChild>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bb524e-b85d-491a-bb60-29fbedae1c89">
      <Terms xmlns="http://schemas.microsoft.com/office/infopath/2007/PartnerControls"/>
    </lcf76f155ced4ddcb4097134ff3c332f>
    <TaxCatchAll xmlns="e21b81ae-cb74-4ea3-ba31-0c14512f3ebc"/>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717BD01FCBE9E43811C57B23DE02ABD" ma:contentTypeVersion="16" ma:contentTypeDescription="Crear nuevo documento." ma:contentTypeScope="" ma:versionID="546c4cbd3679b0869b2a4dbef2e9bb3b">
  <xsd:schema xmlns:xsd="http://www.w3.org/2001/XMLSchema" xmlns:xs="http://www.w3.org/2001/XMLSchema" xmlns:p="http://schemas.microsoft.com/office/2006/metadata/properties" xmlns:ns2="85bb524e-b85d-491a-bb60-29fbedae1c89" xmlns:ns3="e21b81ae-cb74-4ea3-ba31-0c14512f3ebc" targetNamespace="http://schemas.microsoft.com/office/2006/metadata/properties" ma:root="true" ma:fieldsID="9f4aa880c01d31bc8c9295016e5c3228" ns2:_="" ns3:_="">
    <xsd:import namespace="85bb524e-b85d-491a-bb60-29fbedae1c89"/>
    <xsd:import namespace="e21b81ae-cb74-4ea3-ba31-0c14512f3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24e-b85d-491a-bb60-29fbeda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7d0aa0b-a1c1-44dc-87c9-06895a2318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1b81ae-cb74-4ea3-ba31-0c14512f3e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72abe5-f5f3-4cd9-aebe-2926b5655b56}" ma:internalName="TaxCatchAll" ma:showField="CatchAllData" ma:web="e21b81ae-cb74-4ea3-ba31-0c14512f3e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69B52-BCF8-48D2-90C0-F182A3F19891}">
  <ds:schemaRefs>
    <ds:schemaRef ds:uri="http://purl.org/dc/elements/1.1/"/>
    <ds:schemaRef ds:uri="http://schemas.openxmlformats.org/package/2006/metadata/core-properties"/>
    <ds:schemaRef ds:uri="http://schemas.microsoft.com/office/2006/documentManagement/types"/>
    <ds:schemaRef ds:uri="http://purl.org/dc/dcmitype/"/>
    <ds:schemaRef ds:uri="85bb524e-b85d-491a-bb60-29fbedae1c89"/>
    <ds:schemaRef ds:uri="http://schemas.microsoft.com/office/infopath/2007/PartnerControls"/>
    <ds:schemaRef ds:uri="e21b81ae-cb74-4ea3-ba31-0c14512f3ebc"/>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E3B03E8-AB4C-4A3A-9DC3-C089C513A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24e-b85d-491a-bb60-29fbedae1c89"/>
    <ds:schemaRef ds:uri="e21b81ae-cb74-4ea3-ba31-0c14512f3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66E074-E900-4884-8C4A-868DD8DA25E3}">
  <ds:schemaRefs>
    <ds:schemaRef ds:uri="http://schemas.openxmlformats.org/officeDocument/2006/bibliography"/>
  </ds:schemaRefs>
</ds:datastoreItem>
</file>

<file path=customXml/itemProps4.xml><?xml version="1.0" encoding="utf-8"?>
<ds:datastoreItem xmlns:ds="http://schemas.openxmlformats.org/officeDocument/2006/customXml" ds:itemID="{2E2B542E-8B2E-495E-A028-095C3026E1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3051</Words>
  <Characters>16782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19794</CharactersWithSpaces>
  <SharedDoc>false</SharedDoc>
  <HLinks>
    <vt:vector size="126" baseType="variant">
      <vt:variant>
        <vt:i4>1507381</vt:i4>
      </vt:variant>
      <vt:variant>
        <vt:i4>116</vt:i4>
      </vt:variant>
      <vt:variant>
        <vt:i4>0</vt:i4>
      </vt:variant>
      <vt:variant>
        <vt:i4>5</vt:i4>
      </vt:variant>
      <vt:variant>
        <vt:lpwstr/>
      </vt:variant>
      <vt:variant>
        <vt:lpwstr>_Toc137037047</vt:lpwstr>
      </vt:variant>
      <vt:variant>
        <vt:i4>1507381</vt:i4>
      </vt:variant>
      <vt:variant>
        <vt:i4>110</vt:i4>
      </vt:variant>
      <vt:variant>
        <vt:i4>0</vt:i4>
      </vt:variant>
      <vt:variant>
        <vt:i4>5</vt:i4>
      </vt:variant>
      <vt:variant>
        <vt:lpwstr/>
      </vt:variant>
      <vt:variant>
        <vt:lpwstr>_Toc137037046</vt:lpwstr>
      </vt:variant>
      <vt:variant>
        <vt:i4>1507381</vt:i4>
      </vt:variant>
      <vt:variant>
        <vt:i4>104</vt:i4>
      </vt:variant>
      <vt:variant>
        <vt:i4>0</vt:i4>
      </vt:variant>
      <vt:variant>
        <vt:i4>5</vt:i4>
      </vt:variant>
      <vt:variant>
        <vt:lpwstr/>
      </vt:variant>
      <vt:variant>
        <vt:lpwstr>_Toc137037045</vt:lpwstr>
      </vt:variant>
      <vt:variant>
        <vt:i4>1507381</vt:i4>
      </vt:variant>
      <vt:variant>
        <vt:i4>98</vt:i4>
      </vt:variant>
      <vt:variant>
        <vt:i4>0</vt:i4>
      </vt:variant>
      <vt:variant>
        <vt:i4>5</vt:i4>
      </vt:variant>
      <vt:variant>
        <vt:lpwstr/>
      </vt:variant>
      <vt:variant>
        <vt:lpwstr>_Toc137037044</vt:lpwstr>
      </vt:variant>
      <vt:variant>
        <vt:i4>1507381</vt:i4>
      </vt:variant>
      <vt:variant>
        <vt:i4>92</vt:i4>
      </vt:variant>
      <vt:variant>
        <vt:i4>0</vt:i4>
      </vt:variant>
      <vt:variant>
        <vt:i4>5</vt:i4>
      </vt:variant>
      <vt:variant>
        <vt:lpwstr/>
      </vt:variant>
      <vt:variant>
        <vt:lpwstr>_Toc137037043</vt:lpwstr>
      </vt:variant>
      <vt:variant>
        <vt:i4>1507381</vt:i4>
      </vt:variant>
      <vt:variant>
        <vt:i4>86</vt:i4>
      </vt:variant>
      <vt:variant>
        <vt:i4>0</vt:i4>
      </vt:variant>
      <vt:variant>
        <vt:i4>5</vt:i4>
      </vt:variant>
      <vt:variant>
        <vt:lpwstr/>
      </vt:variant>
      <vt:variant>
        <vt:lpwstr>_Toc137037042</vt:lpwstr>
      </vt:variant>
      <vt:variant>
        <vt:i4>1507381</vt:i4>
      </vt:variant>
      <vt:variant>
        <vt:i4>80</vt:i4>
      </vt:variant>
      <vt:variant>
        <vt:i4>0</vt:i4>
      </vt:variant>
      <vt:variant>
        <vt:i4>5</vt:i4>
      </vt:variant>
      <vt:variant>
        <vt:lpwstr/>
      </vt:variant>
      <vt:variant>
        <vt:lpwstr>_Toc137037041</vt:lpwstr>
      </vt:variant>
      <vt:variant>
        <vt:i4>1507381</vt:i4>
      </vt:variant>
      <vt:variant>
        <vt:i4>74</vt:i4>
      </vt:variant>
      <vt:variant>
        <vt:i4>0</vt:i4>
      </vt:variant>
      <vt:variant>
        <vt:i4>5</vt:i4>
      </vt:variant>
      <vt:variant>
        <vt:lpwstr/>
      </vt:variant>
      <vt:variant>
        <vt:lpwstr>_Toc137037040</vt:lpwstr>
      </vt:variant>
      <vt:variant>
        <vt:i4>1048629</vt:i4>
      </vt:variant>
      <vt:variant>
        <vt:i4>68</vt:i4>
      </vt:variant>
      <vt:variant>
        <vt:i4>0</vt:i4>
      </vt:variant>
      <vt:variant>
        <vt:i4>5</vt:i4>
      </vt:variant>
      <vt:variant>
        <vt:lpwstr/>
      </vt:variant>
      <vt:variant>
        <vt:lpwstr>_Toc137037039</vt:lpwstr>
      </vt:variant>
      <vt:variant>
        <vt:i4>1048629</vt:i4>
      </vt:variant>
      <vt:variant>
        <vt:i4>62</vt:i4>
      </vt:variant>
      <vt:variant>
        <vt:i4>0</vt:i4>
      </vt:variant>
      <vt:variant>
        <vt:i4>5</vt:i4>
      </vt:variant>
      <vt:variant>
        <vt:lpwstr/>
      </vt:variant>
      <vt:variant>
        <vt:lpwstr>_Toc137037038</vt:lpwstr>
      </vt:variant>
      <vt:variant>
        <vt:i4>1048629</vt:i4>
      </vt:variant>
      <vt:variant>
        <vt:i4>56</vt:i4>
      </vt:variant>
      <vt:variant>
        <vt:i4>0</vt:i4>
      </vt:variant>
      <vt:variant>
        <vt:i4>5</vt:i4>
      </vt:variant>
      <vt:variant>
        <vt:lpwstr/>
      </vt:variant>
      <vt:variant>
        <vt:lpwstr>_Toc137037037</vt:lpwstr>
      </vt:variant>
      <vt:variant>
        <vt:i4>1048629</vt:i4>
      </vt:variant>
      <vt:variant>
        <vt:i4>50</vt:i4>
      </vt:variant>
      <vt:variant>
        <vt:i4>0</vt:i4>
      </vt:variant>
      <vt:variant>
        <vt:i4>5</vt:i4>
      </vt:variant>
      <vt:variant>
        <vt:lpwstr/>
      </vt:variant>
      <vt:variant>
        <vt:lpwstr>_Toc137037036</vt:lpwstr>
      </vt:variant>
      <vt:variant>
        <vt:i4>1048629</vt:i4>
      </vt:variant>
      <vt:variant>
        <vt:i4>44</vt:i4>
      </vt:variant>
      <vt:variant>
        <vt:i4>0</vt:i4>
      </vt:variant>
      <vt:variant>
        <vt:i4>5</vt:i4>
      </vt:variant>
      <vt:variant>
        <vt:lpwstr/>
      </vt:variant>
      <vt:variant>
        <vt:lpwstr>_Toc137037035</vt:lpwstr>
      </vt:variant>
      <vt:variant>
        <vt:i4>1048629</vt:i4>
      </vt:variant>
      <vt:variant>
        <vt:i4>38</vt:i4>
      </vt:variant>
      <vt:variant>
        <vt:i4>0</vt:i4>
      </vt:variant>
      <vt:variant>
        <vt:i4>5</vt:i4>
      </vt:variant>
      <vt:variant>
        <vt:lpwstr/>
      </vt:variant>
      <vt:variant>
        <vt:lpwstr>_Toc137037034</vt:lpwstr>
      </vt:variant>
      <vt:variant>
        <vt:i4>1048629</vt:i4>
      </vt:variant>
      <vt:variant>
        <vt:i4>32</vt:i4>
      </vt:variant>
      <vt:variant>
        <vt:i4>0</vt:i4>
      </vt:variant>
      <vt:variant>
        <vt:i4>5</vt:i4>
      </vt:variant>
      <vt:variant>
        <vt:lpwstr/>
      </vt:variant>
      <vt:variant>
        <vt:lpwstr>_Toc137037033</vt:lpwstr>
      </vt:variant>
      <vt:variant>
        <vt:i4>1048629</vt:i4>
      </vt:variant>
      <vt:variant>
        <vt:i4>26</vt:i4>
      </vt:variant>
      <vt:variant>
        <vt:i4>0</vt:i4>
      </vt:variant>
      <vt:variant>
        <vt:i4>5</vt:i4>
      </vt:variant>
      <vt:variant>
        <vt:lpwstr/>
      </vt:variant>
      <vt:variant>
        <vt:lpwstr>_Toc137037032</vt:lpwstr>
      </vt:variant>
      <vt:variant>
        <vt:i4>1048629</vt:i4>
      </vt:variant>
      <vt:variant>
        <vt:i4>20</vt:i4>
      </vt:variant>
      <vt:variant>
        <vt:i4>0</vt:i4>
      </vt:variant>
      <vt:variant>
        <vt:i4>5</vt:i4>
      </vt:variant>
      <vt:variant>
        <vt:lpwstr/>
      </vt:variant>
      <vt:variant>
        <vt:lpwstr>_Toc137037031</vt:lpwstr>
      </vt:variant>
      <vt:variant>
        <vt:i4>1048629</vt:i4>
      </vt:variant>
      <vt:variant>
        <vt:i4>14</vt:i4>
      </vt:variant>
      <vt:variant>
        <vt:i4>0</vt:i4>
      </vt:variant>
      <vt:variant>
        <vt:i4>5</vt:i4>
      </vt:variant>
      <vt:variant>
        <vt:lpwstr/>
      </vt:variant>
      <vt:variant>
        <vt:lpwstr>_Toc137037030</vt:lpwstr>
      </vt:variant>
      <vt:variant>
        <vt:i4>1114165</vt:i4>
      </vt:variant>
      <vt:variant>
        <vt:i4>8</vt:i4>
      </vt:variant>
      <vt:variant>
        <vt:i4>0</vt:i4>
      </vt:variant>
      <vt:variant>
        <vt:i4>5</vt:i4>
      </vt:variant>
      <vt:variant>
        <vt:lpwstr/>
      </vt:variant>
      <vt:variant>
        <vt:lpwstr>_Toc137037028</vt:lpwstr>
      </vt:variant>
      <vt:variant>
        <vt:i4>1114165</vt:i4>
      </vt:variant>
      <vt:variant>
        <vt:i4>2</vt:i4>
      </vt:variant>
      <vt:variant>
        <vt:i4>0</vt:i4>
      </vt:variant>
      <vt:variant>
        <vt:i4>5</vt:i4>
      </vt:variant>
      <vt:variant>
        <vt:lpwstr/>
      </vt:variant>
      <vt:variant>
        <vt:lpwstr>_Toc137037027</vt:lpwstr>
      </vt:variant>
      <vt:variant>
        <vt:i4>7995454</vt:i4>
      </vt:variant>
      <vt:variant>
        <vt:i4>0</vt:i4>
      </vt:variant>
      <vt:variant>
        <vt:i4>0</vt:i4>
      </vt:variant>
      <vt:variant>
        <vt:i4>5</vt:i4>
      </vt:variant>
      <vt:variant>
        <vt:lpwstr>https://www.boe.es/buscar/act.php?id=BOE-A-2021-8447</vt:lpwstr>
      </vt:variant>
      <vt:variant>
        <vt:lpwstr>ti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c:creator>
  <cp:keywords/>
  <dc:description/>
  <cp:lastModifiedBy>SGPEN_16</cp:lastModifiedBy>
  <cp:revision>6</cp:revision>
  <cp:lastPrinted>2023-04-28T16:08:00Z</cp:lastPrinted>
  <dcterms:created xsi:type="dcterms:W3CDTF">2023-06-09T08:09:00Z</dcterms:created>
  <dcterms:modified xsi:type="dcterms:W3CDTF">2023-06-09T10:44:00Z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0x010100C717BD01FCBE9E43811C57B23DE02ABD</vt:lpwstr>
  </property>
</Properties>
</file>